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E5" w:rsidRPr="00F81A04" w:rsidRDefault="000871E5" w:rsidP="00F81A04">
      <w:pPr>
        <w:jc w:val="center"/>
        <w:rPr>
          <w:rFonts w:ascii="Times New Roman" w:hAnsi="Times New Roman"/>
          <w:b/>
          <w:sz w:val="28"/>
          <w:szCs w:val="28"/>
        </w:rPr>
      </w:pPr>
      <w:r w:rsidRPr="00F81A04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0871E5" w:rsidRPr="00F81A04" w:rsidRDefault="000871E5" w:rsidP="00F81A04">
      <w:pPr>
        <w:jc w:val="center"/>
        <w:rPr>
          <w:rFonts w:ascii="Times New Roman" w:hAnsi="Times New Roman"/>
          <w:b/>
          <w:sz w:val="28"/>
          <w:szCs w:val="28"/>
        </w:rPr>
      </w:pPr>
      <w:r w:rsidRPr="00F81A04">
        <w:rPr>
          <w:rFonts w:ascii="Times New Roman" w:hAnsi="Times New Roman"/>
          <w:b/>
          <w:sz w:val="28"/>
          <w:szCs w:val="28"/>
        </w:rPr>
        <w:t xml:space="preserve">к прогнозу социально-экономического развития городского округа </w:t>
      </w:r>
      <w:r w:rsidR="00F81A04" w:rsidRPr="00F81A04">
        <w:rPr>
          <w:rFonts w:ascii="Times New Roman" w:hAnsi="Times New Roman"/>
          <w:b/>
          <w:sz w:val="28"/>
          <w:szCs w:val="28"/>
        </w:rPr>
        <w:t xml:space="preserve"> </w:t>
      </w:r>
      <w:r w:rsidRPr="00F81A04">
        <w:rPr>
          <w:rFonts w:ascii="Times New Roman" w:hAnsi="Times New Roman"/>
          <w:b/>
          <w:sz w:val="28"/>
          <w:szCs w:val="28"/>
        </w:rPr>
        <w:t>г</w:t>
      </w:r>
      <w:r w:rsidRPr="00F81A04">
        <w:rPr>
          <w:rFonts w:ascii="Times New Roman" w:hAnsi="Times New Roman"/>
          <w:b/>
          <w:sz w:val="28"/>
          <w:szCs w:val="28"/>
        </w:rPr>
        <w:t>о</w:t>
      </w:r>
      <w:r w:rsidRPr="00F81A04">
        <w:rPr>
          <w:rFonts w:ascii="Times New Roman" w:hAnsi="Times New Roman"/>
          <w:b/>
          <w:sz w:val="28"/>
          <w:szCs w:val="28"/>
        </w:rPr>
        <w:t>род Рыбинск на 2016 год и плановый период 2017-2018 годов</w:t>
      </w:r>
    </w:p>
    <w:p w:rsidR="00350409" w:rsidRDefault="00350409" w:rsidP="009033A6">
      <w:pPr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50409" w:rsidRPr="00F81A04" w:rsidRDefault="00F81A04" w:rsidP="00350409">
      <w:pPr>
        <w:pStyle w:val="af1"/>
        <w:numPr>
          <w:ilvl w:val="0"/>
          <w:numId w:val="7"/>
        </w:numPr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81A0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Резюме</w:t>
      </w:r>
    </w:p>
    <w:p w:rsidR="00F81A04" w:rsidRDefault="00F81A04" w:rsidP="009033A6">
      <w:pPr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871E5" w:rsidRPr="00F81A04" w:rsidRDefault="000871E5" w:rsidP="009033A6">
      <w:pPr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 социально-экономического развития городского округа город Рыбинск на 201</w:t>
      </w:r>
      <w:r w:rsidR="0051718B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и на плановый период 201</w:t>
      </w:r>
      <w:r w:rsidR="0051718B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201</w:t>
      </w:r>
      <w:r w:rsidR="0051718B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годов (далее - Прогноз) разработан в соотве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ствии с требованиями ст</w:t>
      </w:r>
      <w:r w:rsidR="00054AF6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173 Бюджетного кодекса Российской Федерации, решением М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ниципального Совета городского округа город Рыбинск от 27.02.2014 №313 «О полож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нии о бюджетном процессе в городском округе город Рыбинск», распоряжением Админ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страции городского округа город Рыбинск от 2</w:t>
      </w:r>
      <w:r w:rsidR="0051718B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.06.201</w:t>
      </w:r>
      <w:r w:rsidR="0051718B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054AF6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№2</w:t>
      </w:r>
      <w:r w:rsidR="0051718B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 «</w:t>
      </w:r>
      <w:r w:rsidRPr="00F81A04">
        <w:rPr>
          <w:rFonts w:ascii="Times New Roman" w:hAnsi="Times New Roman"/>
          <w:sz w:val="24"/>
          <w:szCs w:val="24"/>
        </w:rPr>
        <w:t>Об утверждении плана-графика разработки проекта бюджета городского округа город Рыбинск на 201</w:t>
      </w:r>
      <w:r w:rsidR="0051718B" w:rsidRPr="00F81A04">
        <w:rPr>
          <w:rFonts w:ascii="Times New Roman" w:hAnsi="Times New Roman"/>
          <w:sz w:val="24"/>
          <w:szCs w:val="24"/>
        </w:rPr>
        <w:t>6</w:t>
      </w:r>
      <w:r w:rsidRPr="00F81A04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51718B" w:rsidRPr="00F81A04">
        <w:rPr>
          <w:rFonts w:ascii="Times New Roman" w:hAnsi="Times New Roman"/>
          <w:sz w:val="24"/>
          <w:szCs w:val="24"/>
        </w:rPr>
        <w:t>7</w:t>
      </w:r>
      <w:r w:rsidRPr="00F81A04">
        <w:rPr>
          <w:rFonts w:ascii="Times New Roman" w:hAnsi="Times New Roman"/>
          <w:sz w:val="24"/>
          <w:szCs w:val="24"/>
        </w:rPr>
        <w:t xml:space="preserve"> и 201</w:t>
      </w:r>
      <w:r w:rsidR="0051718B" w:rsidRPr="00F81A04">
        <w:rPr>
          <w:rFonts w:ascii="Times New Roman" w:hAnsi="Times New Roman"/>
          <w:sz w:val="24"/>
          <w:szCs w:val="24"/>
        </w:rPr>
        <w:t>8</w:t>
      </w:r>
      <w:r w:rsidRPr="00F81A04">
        <w:rPr>
          <w:rFonts w:ascii="Times New Roman" w:hAnsi="Times New Roman"/>
          <w:sz w:val="24"/>
          <w:szCs w:val="24"/>
        </w:rPr>
        <w:t xml:space="preserve"> годов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порядком разработки прогноза, утвержденного п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становлением Администрации городского окр</w:t>
      </w:r>
      <w:r w:rsidR="00786683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уга город Рыбинск от 08.07.2014</w:t>
      </w:r>
      <w:r w:rsidR="00054AF6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№2005 «О порядке разработки прогноза социально-экономического развития городского округа г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 Рыбинск».</w:t>
      </w:r>
    </w:p>
    <w:p w:rsidR="000871E5" w:rsidRPr="00F81A04" w:rsidRDefault="000871E5" w:rsidP="009033A6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Прогноз подготовлен управлением экономического развития и инвестиций </w:t>
      </w:r>
      <w:r w:rsidR="0086794A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</w:t>
      </w:r>
      <w:r w:rsidR="0086794A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="0086794A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страции 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основе анализа тенденций развития секторов экономики,</w:t>
      </w:r>
      <w:r w:rsidR="003A7D39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анализа состояния бюджета городского округа г. Рыбинск, анализа показателей деятельности структурных подразделений и отраслевых органов Администрации городского округа город Рыбинск. При разработке Прогноза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</w:t>
      </w:r>
      <w:r w:rsidR="003A7D39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тены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«Основны</w:t>
      </w:r>
      <w:r w:rsidR="003A7D39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показател</w:t>
      </w:r>
      <w:r w:rsidR="003A7D39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прогноза социально-экономического развития Ярославской области на 201</w:t>
      </w:r>
      <w:r w:rsidR="0051718B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и</w:t>
      </w:r>
      <w:r w:rsidR="00054AF6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плановый период 201</w:t>
      </w:r>
      <w:r w:rsidR="0051718B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-201</w:t>
      </w:r>
      <w:r w:rsidR="0051718B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годов», «Сценарны</w:t>
      </w:r>
      <w:r w:rsidR="003A7D39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услови</w:t>
      </w:r>
      <w:r w:rsidR="003A7D39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основны</w:t>
      </w:r>
      <w:r w:rsidR="003A7D39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параметр</w:t>
      </w:r>
      <w:r w:rsidR="003A7D39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Прогноза социально-экономического</w:t>
      </w:r>
      <w:r w:rsidR="006F26F0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развития Российской Федерации»</w:t>
      </w:r>
      <w:r w:rsidRPr="00F81A04">
        <w:rPr>
          <w:rFonts w:ascii="Times New Roman" w:hAnsi="Times New Roman"/>
          <w:color w:val="000000"/>
          <w:sz w:val="24"/>
          <w:szCs w:val="24"/>
        </w:rPr>
        <w:t>.</w:t>
      </w:r>
    </w:p>
    <w:p w:rsidR="000871E5" w:rsidRPr="00F81A04" w:rsidRDefault="000871E5" w:rsidP="009033A6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подготовке Прогноза были использованы данные государственной статистики за </w:t>
      </w:r>
      <w:r w:rsidR="003A7D39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3-хлетний период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за отчетные</w:t>
      </w:r>
      <w:r w:rsidR="000D7B15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периоды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201</w:t>
      </w:r>
      <w:r w:rsidR="0051718B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</w:t>
      </w:r>
      <w:r w:rsidR="003A7D39"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F81A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A7D39" w:rsidRPr="00F81A04">
        <w:rPr>
          <w:rFonts w:ascii="Times New Roman" w:hAnsi="Times New Roman"/>
          <w:color w:val="000000"/>
          <w:sz w:val="24"/>
          <w:szCs w:val="24"/>
        </w:rPr>
        <w:t>результаты финансово-</w:t>
      </w:r>
      <w:r w:rsidRPr="00F81A04">
        <w:rPr>
          <w:rFonts w:ascii="Times New Roman" w:hAnsi="Times New Roman"/>
          <w:color w:val="000000"/>
          <w:sz w:val="24"/>
          <w:szCs w:val="24"/>
        </w:rPr>
        <w:t xml:space="preserve">хозяйственной деятельности предприятий </w:t>
      </w:r>
      <w:r w:rsidR="003A7D39" w:rsidRPr="00F81A04">
        <w:rPr>
          <w:rFonts w:ascii="Times New Roman" w:hAnsi="Times New Roman"/>
          <w:color w:val="000000"/>
          <w:sz w:val="24"/>
          <w:szCs w:val="24"/>
        </w:rPr>
        <w:t xml:space="preserve">города </w:t>
      </w:r>
      <w:r w:rsidRPr="00F81A04">
        <w:rPr>
          <w:rFonts w:ascii="Times New Roman" w:hAnsi="Times New Roman"/>
          <w:color w:val="000000"/>
          <w:sz w:val="24"/>
          <w:szCs w:val="24"/>
        </w:rPr>
        <w:t xml:space="preserve">различных секторов экономики </w:t>
      </w:r>
      <w:r w:rsidR="003A7D39" w:rsidRPr="00F81A04">
        <w:rPr>
          <w:rFonts w:ascii="Times New Roman" w:hAnsi="Times New Roman"/>
          <w:color w:val="000000"/>
          <w:sz w:val="24"/>
          <w:szCs w:val="24"/>
        </w:rPr>
        <w:t>и да</w:t>
      </w:r>
      <w:r w:rsidR="003A7D39" w:rsidRPr="00F81A04">
        <w:rPr>
          <w:rFonts w:ascii="Times New Roman" w:hAnsi="Times New Roman"/>
          <w:color w:val="000000"/>
          <w:sz w:val="24"/>
          <w:szCs w:val="24"/>
        </w:rPr>
        <w:t>н</w:t>
      </w:r>
      <w:r w:rsidR="003A7D39" w:rsidRPr="00F81A04">
        <w:rPr>
          <w:rFonts w:ascii="Times New Roman" w:hAnsi="Times New Roman"/>
          <w:color w:val="000000"/>
          <w:sz w:val="24"/>
          <w:szCs w:val="24"/>
        </w:rPr>
        <w:t>ные их планов на 3-хлетнюю перспективу</w:t>
      </w:r>
      <w:r w:rsidRPr="00F81A04">
        <w:rPr>
          <w:rFonts w:ascii="Times New Roman" w:hAnsi="Times New Roman"/>
          <w:color w:val="000000"/>
          <w:sz w:val="24"/>
          <w:szCs w:val="24"/>
        </w:rPr>
        <w:t>.</w:t>
      </w:r>
    </w:p>
    <w:p w:rsidR="00350409" w:rsidRPr="00F81A04" w:rsidRDefault="00350409" w:rsidP="009033A6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При разработке Прогноза были приняты следующие допущения и сценарные усл</w:t>
      </w:r>
      <w:r w:rsidRPr="00F81A04">
        <w:rPr>
          <w:rFonts w:ascii="Times New Roman" w:hAnsi="Times New Roman"/>
          <w:color w:val="000000"/>
          <w:sz w:val="24"/>
          <w:szCs w:val="24"/>
        </w:rPr>
        <w:t>о</w:t>
      </w:r>
      <w:r w:rsidRPr="00F81A04">
        <w:rPr>
          <w:rFonts w:ascii="Times New Roman" w:hAnsi="Times New Roman"/>
          <w:color w:val="000000"/>
          <w:sz w:val="24"/>
          <w:szCs w:val="24"/>
        </w:rPr>
        <w:t>вия:</w:t>
      </w:r>
    </w:p>
    <w:p w:rsidR="003868CE" w:rsidRPr="00F81A04" w:rsidRDefault="003868CE" w:rsidP="003868CE">
      <w:pPr>
        <w:pStyle w:val="af1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Крупнейшие промышленные предприятия города:</w:t>
      </w:r>
    </w:p>
    <w:p w:rsidR="003868CE" w:rsidRPr="00F81A04" w:rsidRDefault="003868CE" w:rsidP="00F81A04">
      <w:pPr>
        <w:pStyle w:val="af1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 xml:space="preserve">-  увеличение загрузки, рост объемов производства, </w:t>
      </w:r>
    </w:p>
    <w:p w:rsidR="003868CE" w:rsidRPr="00F81A04" w:rsidRDefault="003868CE" w:rsidP="00F81A04">
      <w:pPr>
        <w:pStyle w:val="af1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- сохранение численности на уровне 2015 года с незначительным ростом,</w:t>
      </w:r>
    </w:p>
    <w:p w:rsidR="000871E5" w:rsidRPr="00F81A04" w:rsidRDefault="003868CE" w:rsidP="00F81A04">
      <w:pPr>
        <w:pStyle w:val="af1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- «замораживание» заработной платы, замедление темпа роста фонда оплаты труда,</w:t>
      </w:r>
    </w:p>
    <w:p w:rsidR="003868CE" w:rsidRPr="00F81A04" w:rsidRDefault="003868CE" w:rsidP="00F81A04">
      <w:pPr>
        <w:pStyle w:val="af1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- продолжение реализации инвестиционных программ.</w:t>
      </w:r>
    </w:p>
    <w:p w:rsidR="000871E5" w:rsidRPr="00F81A04" w:rsidRDefault="00350409" w:rsidP="009033A6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2.</w:t>
      </w:r>
      <w:r w:rsidR="000871E5" w:rsidRPr="00F81A0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68CE" w:rsidRPr="00F81A04">
        <w:rPr>
          <w:rFonts w:ascii="Times New Roman" w:hAnsi="Times New Roman"/>
          <w:color w:val="000000"/>
          <w:sz w:val="24"/>
          <w:szCs w:val="24"/>
        </w:rPr>
        <w:t>Средние промышленные предприятия, работающие в отраслях, не связанных с ОПК и ГОЗ:</w:t>
      </w:r>
    </w:p>
    <w:p w:rsidR="003868CE" w:rsidRPr="00F81A04" w:rsidRDefault="003868CE" w:rsidP="00F81A04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- снижение объемов производства, сокращение персонала,</w:t>
      </w:r>
    </w:p>
    <w:p w:rsidR="003868CE" w:rsidRPr="00F81A04" w:rsidRDefault="003868CE" w:rsidP="00F81A04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- риск возникновения задолженности по заработной плате</w:t>
      </w:r>
      <w:r w:rsidR="008E6582" w:rsidRPr="00F81A04">
        <w:rPr>
          <w:rFonts w:ascii="Times New Roman" w:hAnsi="Times New Roman"/>
          <w:color w:val="000000"/>
          <w:sz w:val="24"/>
          <w:szCs w:val="24"/>
        </w:rPr>
        <w:t xml:space="preserve">, по платежам </w:t>
      </w:r>
      <w:r w:rsidRPr="00F81A04">
        <w:rPr>
          <w:rFonts w:ascii="Times New Roman" w:hAnsi="Times New Roman"/>
          <w:color w:val="000000"/>
          <w:sz w:val="24"/>
          <w:szCs w:val="24"/>
        </w:rPr>
        <w:t xml:space="preserve"> в бюджет и вн</w:t>
      </w:r>
      <w:r w:rsidRPr="00F81A04">
        <w:rPr>
          <w:rFonts w:ascii="Times New Roman" w:hAnsi="Times New Roman"/>
          <w:color w:val="000000"/>
          <w:sz w:val="24"/>
          <w:szCs w:val="24"/>
        </w:rPr>
        <w:t>е</w:t>
      </w:r>
      <w:r w:rsidRPr="00F81A04">
        <w:rPr>
          <w:rFonts w:ascii="Times New Roman" w:hAnsi="Times New Roman"/>
          <w:color w:val="000000"/>
          <w:sz w:val="24"/>
          <w:szCs w:val="24"/>
        </w:rPr>
        <w:t>бюджетные фонды,</w:t>
      </w:r>
    </w:p>
    <w:p w:rsidR="003868CE" w:rsidRPr="00F81A04" w:rsidRDefault="003868CE" w:rsidP="00F81A04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- прекращение инвестиционных программ</w:t>
      </w:r>
      <w:r w:rsidR="008E6582" w:rsidRPr="00F81A04">
        <w:rPr>
          <w:rFonts w:ascii="Times New Roman" w:hAnsi="Times New Roman"/>
          <w:color w:val="000000"/>
          <w:sz w:val="24"/>
          <w:szCs w:val="24"/>
        </w:rPr>
        <w:t>.</w:t>
      </w:r>
    </w:p>
    <w:p w:rsidR="000871E5" w:rsidRPr="00F81A04" w:rsidRDefault="00350409" w:rsidP="009033A6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3.</w:t>
      </w:r>
      <w:r w:rsidR="00054AF6" w:rsidRPr="00F81A0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E6582" w:rsidRPr="00F81A04">
        <w:rPr>
          <w:rFonts w:ascii="Times New Roman" w:hAnsi="Times New Roman"/>
          <w:color w:val="000000"/>
          <w:sz w:val="24"/>
          <w:szCs w:val="24"/>
        </w:rPr>
        <w:t>Финансовый рынок – снижение объемов кредитования физических лиц и субъе</w:t>
      </w:r>
      <w:r w:rsidR="008E6582" w:rsidRPr="00F81A04">
        <w:rPr>
          <w:rFonts w:ascii="Times New Roman" w:hAnsi="Times New Roman"/>
          <w:color w:val="000000"/>
          <w:sz w:val="24"/>
          <w:szCs w:val="24"/>
        </w:rPr>
        <w:t>к</w:t>
      </w:r>
      <w:r w:rsidR="008E6582" w:rsidRPr="00F81A04">
        <w:rPr>
          <w:rFonts w:ascii="Times New Roman" w:hAnsi="Times New Roman"/>
          <w:color w:val="000000"/>
          <w:sz w:val="24"/>
          <w:szCs w:val="24"/>
        </w:rPr>
        <w:t>тов малого и среднего предпринимательства</w:t>
      </w:r>
      <w:r w:rsidR="000871E5" w:rsidRPr="00F81A04">
        <w:rPr>
          <w:rFonts w:ascii="Times New Roman" w:hAnsi="Times New Roman"/>
          <w:color w:val="000000"/>
          <w:sz w:val="24"/>
          <w:szCs w:val="24"/>
        </w:rPr>
        <w:t>;</w:t>
      </w:r>
    </w:p>
    <w:p w:rsidR="008E6582" w:rsidRPr="00F81A04" w:rsidRDefault="008E6582" w:rsidP="009033A6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4. Снижение реальных доходов населения, изменение покупательского поведения, сокращение в сопоставимых ценах розничного товарооборота в 2015 году с незначител</w:t>
      </w:r>
      <w:r w:rsidRPr="00F81A04">
        <w:rPr>
          <w:rFonts w:ascii="Times New Roman" w:hAnsi="Times New Roman"/>
          <w:color w:val="000000"/>
          <w:sz w:val="24"/>
          <w:szCs w:val="24"/>
        </w:rPr>
        <w:t>ь</w:t>
      </w:r>
      <w:r w:rsidRPr="00F81A04">
        <w:rPr>
          <w:rFonts w:ascii="Times New Roman" w:hAnsi="Times New Roman"/>
          <w:color w:val="000000"/>
          <w:sz w:val="24"/>
          <w:szCs w:val="24"/>
        </w:rPr>
        <w:t>ным ростом в трехлетней перспективе;</w:t>
      </w:r>
    </w:p>
    <w:p w:rsidR="008E6582" w:rsidRPr="00F81A04" w:rsidRDefault="008E6582" w:rsidP="009033A6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5. Снижение деловой активности. Положительная, но низкая динамика показателей, характеризующих малый бизнес.</w:t>
      </w:r>
    </w:p>
    <w:p w:rsidR="000871E5" w:rsidRPr="00F81A04" w:rsidRDefault="008E6582" w:rsidP="009033A6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6</w:t>
      </w:r>
      <w:r w:rsidR="00350409" w:rsidRPr="00F81A04">
        <w:rPr>
          <w:rFonts w:ascii="Times New Roman" w:hAnsi="Times New Roman"/>
          <w:color w:val="000000"/>
          <w:sz w:val="24"/>
          <w:szCs w:val="24"/>
        </w:rPr>
        <w:t>.</w:t>
      </w:r>
      <w:r w:rsidRPr="00F81A04">
        <w:rPr>
          <w:rFonts w:ascii="Times New Roman" w:hAnsi="Times New Roman"/>
          <w:color w:val="000000"/>
          <w:sz w:val="24"/>
          <w:szCs w:val="24"/>
        </w:rPr>
        <w:t>С</w:t>
      </w:r>
      <w:r w:rsidR="000871E5" w:rsidRPr="00F81A04">
        <w:rPr>
          <w:rFonts w:ascii="Times New Roman" w:hAnsi="Times New Roman"/>
          <w:color w:val="000000"/>
          <w:sz w:val="24"/>
          <w:szCs w:val="24"/>
        </w:rPr>
        <w:t>нижение численности населения, в т.ч. трудоспособного возраста;</w:t>
      </w:r>
    </w:p>
    <w:p w:rsidR="008E6582" w:rsidRPr="00F81A04" w:rsidRDefault="008E6582" w:rsidP="009033A6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="0086794A" w:rsidRPr="00F81A04">
        <w:rPr>
          <w:rFonts w:ascii="Times New Roman" w:hAnsi="Times New Roman"/>
          <w:color w:val="000000"/>
          <w:sz w:val="24"/>
          <w:szCs w:val="24"/>
        </w:rPr>
        <w:t>Отрицательная динамика собственных доходов городского бюджета:</w:t>
      </w:r>
    </w:p>
    <w:p w:rsidR="0086794A" w:rsidRPr="00F81A04" w:rsidRDefault="0086794A" w:rsidP="00F81A04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>- замедление темпа роста НДФЛ,</w:t>
      </w:r>
    </w:p>
    <w:p w:rsidR="0086794A" w:rsidRPr="00F81A04" w:rsidRDefault="0086794A" w:rsidP="00F81A04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t xml:space="preserve">- новая кадастровая оценка земли в 2015г. – снижение налогооблагаемой базы; </w:t>
      </w:r>
    </w:p>
    <w:p w:rsidR="0086794A" w:rsidRPr="00F81A04" w:rsidRDefault="0086794A" w:rsidP="00F81A04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81A04">
        <w:rPr>
          <w:rFonts w:ascii="Times New Roman" w:hAnsi="Times New Roman"/>
          <w:color w:val="000000"/>
          <w:sz w:val="24"/>
          <w:szCs w:val="24"/>
        </w:rPr>
        <w:lastRenderedPageBreak/>
        <w:t>- значительное сокращение доходов от приватизации (недвижимость и земля), неналог</w:t>
      </w:r>
      <w:r w:rsidRPr="00F81A04">
        <w:rPr>
          <w:rFonts w:ascii="Times New Roman" w:hAnsi="Times New Roman"/>
          <w:color w:val="000000"/>
          <w:sz w:val="24"/>
          <w:szCs w:val="24"/>
        </w:rPr>
        <w:t>о</w:t>
      </w:r>
      <w:r w:rsidRPr="00F81A04">
        <w:rPr>
          <w:rFonts w:ascii="Times New Roman" w:hAnsi="Times New Roman"/>
          <w:color w:val="000000"/>
          <w:sz w:val="24"/>
          <w:szCs w:val="24"/>
        </w:rPr>
        <w:t>вых доходов (аренда).</w:t>
      </w:r>
    </w:p>
    <w:p w:rsidR="00350409" w:rsidRPr="00F81A04" w:rsidRDefault="00350409" w:rsidP="009033A6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871E5" w:rsidRPr="00F81A04" w:rsidRDefault="0013339D" w:rsidP="009033A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1A04">
        <w:rPr>
          <w:rFonts w:ascii="Times New Roman" w:hAnsi="Times New Roman"/>
          <w:sz w:val="24"/>
          <w:szCs w:val="24"/>
        </w:rPr>
        <w:t>Показатели Прогноза, характеризующие социальную сферу г. Рыбинск, предполаг</w:t>
      </w:r>
      <w:r w:rsidRPr="00F81A04">
        <w:rPr>
          <w:rFonts w:ascii="Times New Roman" w:hAnsi="Times New Roman"/>
          <w:sz w:val="24"/>
          <w:szCs w:val="24"/>
        </w:rPr>
        <w:t>а</w:t>
      </w:r>
      <w:r w:rsidRPr="00F81A04">
        <w:rPr>
          <w:rFonts w:ascii="Times New Roman" w:hAnsi="Times New Roman"/>
          <w:sz w:val="24"/>
          <w:szCs w:val="24"/>
        </w:rPr>
        <w:t>ют сохранение их режима деятельности и расширение услуг. Вместе с тем, при сокращ</w:t>
      </w:r>
      <w:r w:rsidRPr="00F81A04">
        <w:rPr>
          <w:rFonts w:ascii="Times New Roman" w:hAnsi="Times New Roman"/>
          <w:sz w:val="24"/>
          <w:szCs w:val="24"/>
        </w:rPr>
        <w:t>е</w:t>
      </w:r>
      <w:r w:rsidRPr="00F81A04">
        <w:rPr>
          <w:rFonts w:ascii="Times New Roman" w:hAnsi="Times New Roman"/>
          <w:sz w:val="24"/>
          <w:szCs w:val="24"/>
        </w:rPr>
        <w:t>нии собственных бюджетных доходов, структурным подразделениям и отраслевым орг</w:t>
      </w:r>
      <w:r w:rsidRPr="00F81A04">
        <w:rPr>
          <w:rFonts w:ascii="Times New Roman" w:hAnsi="Times New Roman"/>
          <w:sz w:val="24"/>
          <w:szCs w:val="24"/>
        </w:rPr>
        <w:t>а</w:t>
      </w:r>
      <w:r w:rsidRPr="00F81A04">
        <w:rPr>
          <w:rFonts w:ascii="Times New Roman" w:hAnsi="Times New Roman"/>
          <w:sz w:val="24"/>
          <w:szCs w:val="24"/>
        </w:rPr>
        <w:t>нам Администрации городского округа город Рыбинск поставлена задача оптимизации и реструктуризации сети учреждений, разработк</w:t>
      </w:r>
      <w:r w:rsidR="00F81A04">
        <w:rPr>
          <w:rFonts w:ascii="Times New Roman" w:hAnsi="Times New Roman"/>
          <w:sz w:val="24"/>
          <w:szCs w:val="24"/>
        </w:rPr>
        <w:t>и</w:t>
      </w:r>
      <w:r w:rsidRPr="00F81A04">
        <w:rPr>
          <w:rFonts w:ascii="Times New Roman" w:hAnsi="Times New Roman"/>
          <w:sz w:val="24"/>
          <w:szCs w:val="24"/>
        </w:rPr>
        <w:t xml:space="preserve"> планов по сокращению бюджетных ра</w:t>
      </w:r>
      <w:r w:rsidRPr="00F81A04">
        <w:rPr>
          <w:rFonts w:ascii="Times New Roman" w:hAnsi="Times New Roman"/>
          <w:sz w:val="24"/>
          <w:szCs w:val="24"/>
        </w:rPr>
        <w:t>с</w:t>
      </w:r>
      <w:r w:rsidRPr="00F81A04">
        <w:rPr>
          <w:rFonts w:ascii="Times New Roman" w:hAnsi="Times New Roman"/>
          <w:sz w:val="24"/>
          <w:szCs w:val="24"/>
        </w:rPr>
        <w:t>ходов на их содержание без снижения качества и количества оказываемых услуг</w:t>
      </w:r>
      <w:r w:rsidR="000871E5" w:rsidRPr="00F81A04">
        <w:rPr>
          <w:rFonts w:ascii="Times New Roman" w:hAnsi="Times New Roman"/>
          <w:sz w:val="24"/>
          <w:szCs w:val="24"/>
        </w:rPr>
        <w:t>.</w:t>
      </w:r>
      <w:r w:rsidRPr="00F81A04">
        <w:rPr>
          <w:rFonts w:ascii="Times New Roman" w:hAnsi="Times New Roman"/>
          <w:sz w:val="24"/>
          <w:szCs w:val="24"/>
        </w:rPr>
        <w:t xml:space="preserve"> После разработки планов и утверждения их мероприятий, в 2016 году данная группа показателей может быть скорректирована. </w:t>
      </w:r>
    </w:p>
    <w:p w:rsidR="00C2648E" w:rsidRDefault="00C2648E" w:rsidP="009033A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409" w:rsidRPr="00350409" w:rsidRDefault="00350409" w:rsidP="00350409">
      <w:pPr>
        <w:pStyle w:val="af1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Комментарии к показателям Прогноза</w:t>
      </w:r>
    </w:p>
    <w:p w:rsidR="00F81A04" w:rsidRDefault="00F81A04" w:rsidP="009033A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68A" w:rsidRPr="00F4068A" w:rsidRDefault="00F4068A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068A">
        <w:rPr>
          <w:rFonts w:ascii="Times New Roman" w:hAnsi="Times New Roman" w:cs="Times New Roman"/>
          <w:b/>
          <w:sz w:val="24"/>
          <w:szCs w:val="24"/>
        </w:rPr>
        <w:t>Промышленный комплекс.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068A">
        <w:rPr>
          <w:rFonts w:ascii="Times New Roman" w:hAnsi="Times New Roman" w:cs="Times New Roman"/>
          <w:sz w:val="24"/>
          <w:szCs w:val="24"/>
        </w:rPr>
        <w:t>За 2016-2018 годы крупные и средние промышленные предприятия город</w:t>
      </w:r>
      <w:r w:rsidR="00054AF6">
        <w:rPr>
          <w:rFonts w:ascii="Times New Roman" w:hAnsi="Times New Roman" w:cs="Times New Roman"/>
          <w:sz w:val="24"/>
          <w:szCs w:val="24"/>
        </w:rPr>
        <w:t xml:space="preserve">а </w:t>
      </w:r>
      <w:r w:rsidRPr="00F4068A">
        <w:rPr>
          <w:rFonts w:ascii="Times New Roman" w:hAnsi="Times New Roman" w:cs="Times New Roman"/>
          <w:sz w:val="24"/>
          <w:szCs w:val="24"/>
        </w:rPr>
        <w:t>отгрузят продукции на 245 млрд.руб. В</w:t>
      </w:r>
      <w:r w:rsidR="006F26F0">
        <w:rPr>
          <w:rFonts w:ascii="Times New Roman" w:hAnsi="Times New Roman" w:cs="Times New Roman"/>
          <w:sz w:val="24"/>
          <w:szCs w:val="24"/>
        </w:rPr>
        <w:t xml:space="preserve"> </w:t>
      </w:r>
      <w:r w:rsidRPr="00F4068A">
        <w:rPr>
          <w:rFonts w:ascii="Times New Roman" w:hAnsi="Times New Roman" w:cs="Times New Roman"/>
          <w:sz w:val="24"/>
          <w:szCs w:val="24"/>
        </w:rPr>
        <w:t>период 2016-2017 годы пр</w:t>
      </w:r>
      <w:r w:rsidRPr="00F4068A">
        <w:rPr>
          <w:rFonts w:ascii="Times New Roman" w:hAnsi="Times New Roman" w:cs="Times New Roman"/>
          <w:sz w:val="24"/>
          <w:szCs w:val="24"/>
        </w:rPr>
        <w:t>о</w:t>
      </w:r>
      <w:r w:rsidRPr="00F4068A">
        <w:rPr>
          <w:rFonts w:ascii="Times New Roman" w:hAnsi="Times New Roman" w:cs="Times New Roman"/>
          <w:sz w:val="24"/>
          <w:szCs w:val="24"/>
        </w:rPr>
        <w:t>гнозируется рост объемов отгруженных товаров собственного производства, выполне</w:t>
      </w:r>
      <w:r w:rsidRPr="00F4068A">
        <w:rPr>
          <w:rFonts w:ascii="Times New Roman" w:hAnsi="Times New Roman" w:cs="Times New Roman"/>
          <w:sz w:val="24"/>
          <w:szCs w:val="24"/>
        </w:rPr>
        <w:t>н</w:t>
      </w:r>
      <w:r w:rsidRPr="00F4068A">
        <w:rPr>
          <w:rFonts w:ascii="Times New Roman" w:hAnsi="Times New Roman" w:cs="Times New Roman"/>
          <w:sz w:val="24"/>
          <w:szCs w:val="24"/>
        </w:rPr>
        <w:t>ных работ и услуг в действующих ценах на 20% и более:</w:t>
      </w:r>
    </w:p>
    <w:p w:rsidR="00F4068A" w:rsidRPr="00F4068A" w:rsidRDefault="00F4068A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68A">
        <w:rPr>
          <w:rFonts w:ascii="Times New Roman" w:hAnsi="Times New Roman" w:cs="Times New Roman"/>
          <w:sz w:val="24"/>
          <w:szCs w:val="24"/>
        </w:rPr>
        <w:t>- в «обрабатывающих производствах» – за счет развития энергетического машин</w:t>
      </w:r>
      <w:r w:rsidRPr="00F4068A">
        <w:rPr>
          <w:rFonts w:ascii="Times New Roman" w:hAnsi="Times New Roman" w:cs="Times New Roman"/>
          <w:sz w:val="24"/>
          <w:szCs w:val="24"/>
        </w:rPr>
        <w:t>о</w:t>
      </w:r>
      <w:r w:rsidRPr="00F4068A">
        <w:rPr>
          <w:rFonts w:ascii="Times New Roman" w:hAnsi="Times New Roman" w:cs="Times New Roman"/>
          <w:sz w:val="24"/>
          <w:szCs w:val="24"/>
        </w:rPr>
        <w:t>строения, как с участием действующих предприятий города (в т.ч.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F4068A">
        <w:rPr>
          <w:rFonts w:ascii="Times New Roman" w:hAnsi="Times New Roman" w:cs="Times New Roman"/>
          <w:sz w:val="24"/>
          <w:szCs w:val="24"/>
        </w:rPr>
        <w:t>ОАО «НПО «Сатурн»), так и на Восточной промышленной зоне нового предприятия (ОАО «Русские Газовые Турбины»), а также с выполнением заказов предприятиями судостроения.</w:t>
      </w:r>
    </w:p>
    <w:p w:rsidR="00F4068A" w:rsidRPr="00F4068A" w:rsidRDefault="00F4068A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68A">
        <w:rPr>
          <w:rFonts w:ascii="Times New Roman" w:hAnsi="Times New Roman" w:cs="Times New Roman"/>
          <w:sz w:val="24"/>
          <w:szCs w:val="24"/>
        </w:rPr>
        <w:t>Кроме того, ОАО «НПО «Сатурн» реализует программу освоения производства г</w:t>
      </w:r>
      <w:r w:rsidRPr="00F4068A">
        <w:rPr>
          <w:rFonts w:ascii="Times New Roman" w:hAnsi="Times New Roman" w:cs="Times New Roman"/>
          <w:sz w:val="24"/>
          <w:szCs w:val="24"/>
        </w:rPr>
        <w:t>а</w:t>
      </w:r>
      <w:r w:rsidRPr="00F4068A">
        <w:rPr>
          <w:rFonts w:ascii="Times New Roman" w:hAnsi="Times New Roman" w:cs="Times New Roman"/>
          <w:sz w:val="24"/>
          <w:szCs w:val="24"/>
        </w:rPr>
        <w:t>зотурбинных двигателей в целях замещения импортной продукции в области морского двигателестроения. Начало поставок газотурбинных двигателей запланировано на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F4068A">
        <w:rPr>
          <w:rFonts w:ascii="Times New Roman" w:hAnsi="Times New Roman" w:cs="Times New Roman"/>
          <w:sz w:val="24"/>
          <w:szCs w:val="24"/>
        </w:rPr>
        <w:t>2018 год.</w:t>
      </w:r>
    </w:p>
    <w:p w:rsidR="00F4068A" w:rsidRPr="00F4068A" w:rsidRDefault="00F4068A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68A">
        <w:rPr>
          <w:rFonts w:ascii="Times New Roman" w:hAnsi="Times New Roman" w:cs="Times New Roman"/>
          <w:sz w:val="24"/>
          <w:szCs w:val="24"/>
        </w:rPr>
        <w:t>Большинство промышленных предприятий города планируют сохранить име</w:t>
      </w:r>
      <w:r w:rsidRPr="00F4068A">
        <w:rPr>
          <w:rFonts w:ascii="Times New Roman" w:hAnsi="Times New Roman" w:cs="Times New Roman"/>
          <w:sz w:val="24"/>
          <w:szCs w:val="24"/>
        </w:rPr>
        <w:t>ю</w:t>
      </w:r>
      <w:r w:rsidRPr="00F4068A">
        <w:rPr>
          <w:rFonts w:ascii="Times New Roman" w:hAnsi="Times New Roman" w:cs="Times New Roman"/>
          <w:sz w:val="24"/>
          <w:szCs w:val="24"/>
        </w:rPr>
        <w:t>щуюся численность, которая к 2018 году составит 25 </w:t>
      </w:r>
      <w:r w:rsidR="00C8677A">
        <w:rPr>
          <w:rFonts w:ascii="Times New Roman" w:hAnsi="Times New Roman" w:cs="Times New Roman"/>
          <w:sz w:val="24"/>
          <w:szCs w:val="24"/>
        </w:rPr>
        <w:t>тыс.</w:t>
      </w:r>
      <w:r w:rsidRPr="00F4068A">
        <w:rPr>
          <w:rFonts w:ascii="Times New Roman" w:hAnsi="Times New Roman" w:cs="Times New Roman"/>
          <w:sz w:val="24"/>
          <w:szCs w:val="24"/>
        </w:rPr>
        <w:t xml:space="preserve"> чел. – 101,2% к уровню 2015 года. </w:t>
      </w:r>
    </w:p>
    <w:p w:rsidR="00F4068A" w:rsidRPr="00F4068A" w:rsidRDefault="00F4068A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68A">
        <w:rPr>
          <w:rFonts w:ascii="Times New Roman" w:hAnsi="Times New Roman" w:cs="Times New Roman"/>
          <w:sz w:val="24"/>
          <w:szCs w:val="24"/>
        </w:rPr>
        <w:t>Промышленные предприятия планируют ежегодный рост заработной платы. В среднем по промышленности заработная плата будет увеличиваться на 8</w:t>
      </w:r>
      <w:r w:rsidRPr="00F4068A">
        <w:rPr>
          <w:rFonts w:ascii="Times New Roman" w:hAnsi="Times New Roman" w:cs="Times New Roman"/>
          <w:sz w:val="24"/>
          <w:szCs w:val="24"/>
        </w:rPr>
        <w:noBreakHyphen/>
        <w:t>10% в год, до</w:t>
      </w:r>
      <w:r w:rsidRPr="00F4068A">
        <w:rPr>
          <w:rFonts w:ascii="Times New Roman" w:hAnsi="Times New Roman" w:cs="Times New Roman"/>
          <w:sz w:val="24"/>
          <w:szCs w:val="24"/>
        </w:rPr>
        <w:t>с</w:t>
      </w:r>
      <w:r w:rsidRPr="00F4068A">
        <w:rPr>
          <w:rFonts w:ascii="Times New Roman" w:hAnsi="Times New Roman" w:cs="Times New Roman"/>
          <w:sz w:val="24"/>
          <w:szCs w:val="24"/>
        </w:rPr>
        <w:t xml:space="preserve">тигнув в 2018 году уровня 39,5 тыс.руб. </w:t>
      </w:r>
    </w:p>
    <w:p w:rsidR="00F4068A" w:rsidRPr="00F4068A" w:rsidRDefault="00F4068A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68A">
        <w:rPr>
          <w:rFonts w:ascii="Times New Roman" w:hAnsi="Times New Roman" w:cs="Times New Roman"/>
          <w:sz w:val="24"/>
          <w:szCs w:val="24"/>
        </w:rPr>
        <w:t>Фонд заработной платы увеличится к 2018 году до 11,9 млрд.руб.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068A">
        <w:rPr>
          <w:rFonts w:ascii="Times New Roman" w:hAnsi="Times New Roman" w:cs="Times New Roman"/>
          <w:sz w:val="24"/>
          <w:szCs w:val="24"/>
        </w:rPr>
        <w:t>в 1,3 раза к уровню 2015 года.</w:t>
      </w:r>
    </w:p>
    <w:p w:rsidR="0013339D" w:rsidRDefault="0013339D" w:rsidP="009033A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134" w:rsidRDefault="00A64A37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76E">
        <w:rPr>
          <w:rFonts w:ascii="Times New Roman" w:hAnsi="Times New Roman" w:cs="Times New Roman"/>
          <w:b/>
          <w:sz w:val="24"/>
          <w:szCs w:val="24"/>
        </w:rPr>
        <w:t>Малые предприятия (включая микропредприятия)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A1B2E" w:rsidRPr="00235C99" w:rsidRDefault="009A1B2E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C99">
        <w:rPr>
          <w:rFonts w:ascii="Times New Roman" w:hAnsi="Times New Roman" w:cs="Times New Roman"/>
          <w:sz w:val="24"/>
          <w:szCs w:val="24"/>
        </w:rPr>
        <w:t>В 2016 году количество малых предприятий (включая микропредприятия) и сре</w:t>
      </w:r>
      <w:r w:rsidRPr="00235C99">
        <w:rPr>
          <w:rFonts w:ascii="Times New Roman" w:hAnsi="Times New Roman" w:cs="Times New Roman"/>
          <w:sz w:val="24"/>
          <w:szCs w:val="24"/>
        </w:rPr>
        <w:t>д</w:t>
      </w:r>
      <w:r w:rsidRPr="00235C99">
        <w:rPr>
          <w:rFonts w:ascii="Times New Roman" w:hAnsi="Times New Roman" w:cs="Times New Roman"/>
          <w:sz w:val="24"/>
          <w:szCs w:val="24"/>
        </w:rPr>
        <w:t xml:space="preserve">несписочная численность работников, занятых на них, останется на уровне 2015 года. </w:t>
      </w:r>
    </w:p>
    <w:p w:rsidR="009A1B2E" w:rsidRPr="00235C99" w:rsidRDefault="009A1B2E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C99">
        <w:rPr>
          <w:rFonts w:ascii="Times New Roman" w:hAnsi="Times New Roman" w:cs="Times New Roman"/>
          <w:sz w:val="24"/>
          <w:szCs w:val="24"/>
        </w:rPr>
        <w:t>В целом в период 2016-2018 годы предполагается положительная динамика показ</w:t>
      </w:r>
      <w:r w:rsidRPr="00235C99">
        <w:rPr>
          <w:rFonts w:ascii="Times New Roman" w:hAnsi="Times New Roman" w:cs="Times New Roman"/>
          <w:sz w:val="24"/>
          <w:szCs w:val="24"/>
        </w:rPr>
        <w:t>а</w:t>
      </w:r>
      <w:r w:rsidRPr="00235C99">
        <w:rPr>
          <w:rFonts w:ascii="Times New Roman" w:hAnsi="Times New Roman" w:cs="Times New Roman"/>
          <w:sz w:val="24"/>
          <w:szCs w:val="24"/>
        </w:rPr>
        <w:t>телей деятельности малых предприятий (включая микропредприятия):</w:t>
      </w:r>
    </w:p>
    <w:p w:rsidR="009A1B2E" w:rsidRPr="00235C99" w:rsidRDefault="009A1B2E" w:rsidP="009033A6">
      <w:pPr>
        <w:jc w:val="both"/>
        <w:rPr>
          <w:rFonts w:ascii="Times New Roman" w:hAnsi="Times New Roman" w:cs="Times New Roman"/>
          <w:sz w:val="24"/>
          <w:szCs w:val="24"/>
        </w:rPr>
      </w:pPr>
      <w:r w:rsidRPr="00235C99">
        <w:rPr>
          <w:rFonts w:ascii="Times New Roman" w:hAnsi="Times New Roman" w:cs="Times New Roman"/>
          <w:sz w:val="24"/>
          <w:szCs w:val="24"/>
        </w:rPr>
        <w:t>- увеличение количества предприятий на 0,3% в 2017 году (2419 ед.) и 2018 году (2427 ед.);</w:t>
      </w:r>
    </w:p>
    <w:p w:rsidR="009A1B2E" w:rsidRPr="00235C99" w:rsidRDefault="009A1B2E" w:rsidP="009033A6">
      <w:pPr>
        <w:jc w:val="both"/>
        <w:rPr>
          <w:rFonts w:ascii="Times New Roman" w:hAnsi="Times New Roman" w:cs="Times New Roman"/>
          <w:sz w:val="24"/>
          <w:szCs w:val="24"/>
        </w:rPr>
      </w:pPr>
      <w:r w:rsidRPr="00235C99">
        <w:rPr>
          <w:rFonts w:ascii="Times New Roman" w:hAnsi="Times New Roman" w:cs="Times New Roman"/>
          <w:sz w:val="24"/>
          <w:szCs w:val="24"/>
        </w:rPr>
        <w:t>- рост среднесписочной численности работающих c 2017 года на 0,3% ежегодно (в 2017 году - до 14 000 чел.: в 2018 году – до 14 040 чел.);</w:t>
      </w:r>
    </w:p>
    <w:p w:rsidR="009A1B2E" w:rsidRPr="00235C99" w:rsidRDefault="009A1B2E" w:rsidP="009033A6">
      <w:pPr>
        <w:jc w:val="both"/>
        <w:rPr>
          <w:rFonts w:ascii="Times New Roman" w:hAnsi="Times New Roman" w:cs="Times New Roman"/>
          <w:sz w:val="24"/>
          <w:szCs w:val="24"/>
        </w:rPr>
      </w:pPr>
      <w:r w:rsidRPr="00235C99">
        <w:rPr>
          <w:rFonts w:ascii="Times New Roman" w:hAnsi="Times New Roman" w:cs="Times New Roman"/>
          <w:sz w:val="24"/>
          <w:szCs w:val="24"/>
        </w:rPr>
        <w:t>- увеличение объема отгруженных товаров собственного производства, выполненных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235C99">
        <w:rPr>
          <w:rFonts w:ascii="Times New Roman" w:hAnsi="Times New Roman" w:cs="Times New Roman"/>
          <w:sz w:val="24"/>
          <w:szCs w:val="24"/>
        </w:rPr>
        <w:t>р</w:t>
      </w:r>
      <w:r w:rsidRPr="00235C99">
        <w:rPr>
          <w:rFonts w:ascii="Times New Roman" w:hAnsi="Times New Roman" w:cs="Times New Roman"/>
          <w:sz w:val="24"/>
          <w:szCs w:val="24"/>
        </w:rPr>
        <w:t>а</w:t>
      </w:r>
      <w:r w:rsidRPr="00235C99">
        <w:rPr>
          <w:rFonts w:ascii="Times New Roman" w:hAnsi="Times New Roman" w:cs="Times New Roman"/>
          <w:sz w:val="24"/>
          <w:szCs w:val="24"/>
        </w:rPr>
        <w:t>бот и услуг ежегодно на 7- 8,3%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235C99">
        <w:rPr>
          <w:rFonts w:ascii="Times New Roman" w:hAnsi="Times New Roman" w:cs="Times New Roman"/>
          <w:sz w:val="24"/>
          <w:szCs w:val="24"/>
        </w:rPr>
        <w:t>– с 17,2 млрд.руб. в 2016 году, до 20,1 млрд.руб. в 2018 году;</w:t>
      </w:r>
    </w:p>
    <w:p w:rsidR="009A1B2E" w:rsidRPr="00235C99" w:rsidRDefault="009A1B2E" w:rsidP="009033A6">
      <w:pPr>
        <w:jc w:val="both"/>
        <w:rPr>
          <w:rFonts w:ascii="Times New Roman" w:hAnsi="Times New Roman" w:cs="Times New Roman"/>
          <w:sz w:val="24"/>
          <w:szCs w:val="24"/>
        </w:rPr>
      </w:pPr>
      <w:r w:rsidRPr="00235C99">
        <w:rPr>
          <w:rFonts w:ascii="Times New Roman" w:hAnsi="Times New Roman" w:cs="Times New Roman"/>
          <w:sz w:val="24"/>
          <w:szCs w:val="24"/>
        </w:rPr>
        <w:t>- рост уровня среднемесячной начисленной заработной платы на 7</w:t>
      </w:r>
      <w:r w:rsidRPr="00235C99">
        <w:rPr>
          <w:rFonts w:ascii="Times New Roman" w:hAnsi="Times New Roman" w:cs="Times New Roman"/>
          <w:sz w:val="24"/>
          <w:szCs w:val="24"/>
        </w:rPr>
        <w:noBreakHyphen/>
        <w:t>8% ежегодно – с 14,9 тыс.руб. в 2016 году до 17,2 тыс. руб. в 2018 году;</w:t>
      </w:r>
    </w:p>
    <w:p w:rsidR="009A1B2E" w:rsidRDefault="009A1B2E" w:rsidP="009033A6">
      <w:pPr>
        <w:jc w:val="both"/>
        <w:rPr>
          <w:rFonts w:ascii="Times New Roman" w:hAnsi="Times New Roman" w:cs="Times New Roman"/>
          <w:sz w:val="24"/>
          <w:szCs w:val="24"/>
        </w:rPr>
      </w:pPr>
      <w:r w:rsidRPr="00235C99">
        <w:rPr>
          <w:rFonts w:ascii="Times New Roman" w:hAnsi="Times New Roman" w:cs="Times New Roman"/>
          <w:sz w:val="24"/>
          <w:szCs w:val="24"/>
        </w:rPr>
        <w:t>- увеличение фонда оплаты труда с 2,5 млрд.руб. в 2016 году до 2,9 млрд.руб.</w:t>
      </w:r>
      <w:r w:rsidR="0080205A">
        <w:rPr>
          <w:rFonts w:ascii="Times New Roman" w:hAnsi="Times New Roman" w:cs="Times New Roman"/>
          <w:sz w:val="24"/>
          <w:szCs w:val="24"/>
        </w:rPr>
        <w:t xml:space="preserve"> </w:t>
      </w:r>
      <w:r w:rsidRPr="00235C99">
        <w:rPr>
          <w:rFonts w:ascii="Times New Roman" w:hAnsi="Times New Roman" w:cs="Times New Roman"/>
          <w:sz w:val="24"/>
          <w:szCs w:val="24"/>
        </w:rPr>
        <w:t>в 2018 году.</w:t>
      </w:r>
    </w:p>
    <w:p w:rsidR="0013339D" w:rsidRDefault="0013339D" w:rsidP="009033A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2E" w:rsidRPr="00235C99" w:rsidRDefault="009A1B2E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05A">
        <w:rPr>
          <w:rFonts w:ascii="Times New Roman" w:hAnsi="Times New Roman" w:cs="Times New Roman"/>
          <w:b/>
          <w:sz w:val="24"/>
          <w:szCs w:val="24"/>
        </w:rPr>
        <w:t>Индивидуальные предприниматели</w:t>
      </w:r>
      <w:r w:rsidR="006B693E" w:rsidRPr="0080205A">
        <w:rPr>
          <w:rFonts w:ascii="Times New Roman" w:hAnsi="Times New Roman" w:cs="Times New Roman"/>
          <w:b/>
          <w:sz w:val="24"/>
          <w:szCs w:val="24"/>
        </w:rPr>
        <w:t>.</w:t>
      </w:r>
      <w:r w:rsidR="006B69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35C99">
        <w:rPr>
          <w:rFonts w:ascii="Times New Roman" w:hAnsi="Times New Roman" w:cs="Times New Roman"/>
          <w:sz w:val="24"/>
          <w:szCs w:val="24"/>
        </w:rPr>
        <w:t>В условиях продолжения реализации гос</w:t>
      </w:r>
      <w:r w:rsidRPr="00235C99">
        <w:rPr>
          <w:rFonts w:ascii="Times New Roman" w:hAnsi="Times New Roman" w:cs="Times New Roman"/>
          <w:sz w:val="24"/>
          <w:szCs w:val="24"/>
        </w:rPr>
        <w:t>у</w:t>
      </w:r>
      <w:r w:rsidRPr="00235C99">
        <w:rPr>
          <w:rFonts w:ascii="Times New Roman" w:hAnsi="Times New Roman" w:cs="Times New Roman"/>
          <w:sz w:val="24"/>
          <w:szCs w:val="24"/>
        </w:rPr>
        <w:t>дарственной политики в области поддержки предпринимательства в</w:t>
      </w:r>
      <w:r w:rsidR="0080205A">
        <w:rPr>
          <w:rFonts w:ascii="Times New Roman" w:hAnsi="Times New Roman" w:cs="Times New Roman"/>
          <w:sz w:val="24"/>
          <w:szCs w:val="24"/>
        </w:rPr>
        <w:t xml:space="preserve"> </w:t>
      </w:r>
      <w:r w:rsidRPr="00235C99">
        <w:rPr>
          <w:rFonts w:ascii="Times New Roman" w:hAnsi="Times New Roman" w:cs="Times New Roman"/>
          <w:sz w:val="24"/>
          <w:szCs w:val="24"/>
        </w:rPr>
        <w:t>дальнейшем предп</w:t>
      </w:r>
      <w:r w:rsidRPr="00235C99">
        <w:rPr>
          <w:rFonts w:ascii="Times New Roman" w:hAnsi="Times New Roman" w:cs="Times New Roman"/>
          <w:sz w:val="24"/>
          <w:szCs w:val="24"/>
        </w:rPr>
        <w:t>о</w:t>
      </w:r>
      <w:r w:rsidRPr="00235C99">
        <w:rPr>
          <w:rFonts w:ascii="Times New Roman" w:hAnsi="Times New Roman" w:cs="Times New Roman"/>
          <w:sz w:val="24"/>
          <w:szCs w:val="24"/>
        </w:rPr>
        <w:t>лагается положительная динамика количества индивидуальных предпринимателей.</w:t>
      </w:r>
      <w:r w:rsidR="003F404B">
        <w:rPr>
          <w:rFonts w:ascii="Times New Roman" w:hAnsi="Times New Roman" w:cs="Times New Roman"/>
          <w:sz w:val="24"/>
          <w:szCs w:val="24"/>
        </w:rPr>
        <w:t xml:space="preserve"> </w:t>
      </w:r>
      <w:r w:rsidR="00B80E18">
        <w:rPr>
          <w:rFonts w:ascii="Times New Roman" w:hAnsi="Times New Roman" w:cs="Times New Roman"/>
          <w:sz w:val="24"/>
          <w:szCs w:val="24"/>
        </w:rPr>
        <w:t>Пл</w:t>
      </w:r>
      <w:r w:rsidR="00B80E18">
        <w:rPr>
          <w:rFonts w:ascii="Times New Roman" w:hAnsi="Times New Roman" w:cs="Times New Roman"/>
          <w:sz w:val="24"/>
          <w:szCs w:val="24"/>
        </w:rPr>
        <w:t>а</w:t>
      </w:r>
      <w:r w:rsidR="00B80E18">
        <w:rPr>
          <w:rFonts w:ascii="Times New Roman" w:hAnsi="Times New Roman" w:cs="Times New Roman"/>
          <w:sz w:val="24"/>
          <w:szCs w:val="24"/>
        </w:rPr>
        <w:lastRenderedPageBreak/>
        <w:t>нируется</w:t>
      </w:r>
      <w:r w:rsidRPr="00235C99">
        <w:rPr>
          <w:rFonts w:ascii="Times New Roman" w:hAnsi="Times New Roman" w:cs="Times New Roman"/>
          <w:sz w:val="24"/>
          <w:szCs w:val="24"/>
        </w:rPr>
        <w:t>, что к концу 2015 года их численность сохранится на уровне 4000 чел.</w:t>
      </w:r>
      <w:r w:rsidR="003F404B">
        <w:rPr>
          <w:rFonts w:ascii="Times New Roman" w:hAnsi="Times New Roman" w:cs="Times New Roman"/>
          <w:sz w:val="24"/>
          <w:szCs w:val="24"/>
        </w:rPr>
        <w:t xml:space="preserve"> </w:t>
      </w:r>
      <w:r w:rsidRPr="00235C99">
        <w:rPr>
          <w:rFonts w:ascii="Times New Roman" w:hAnsi="Times New Roman" w:cs="Times New Roman"/>
          <w:sz w:val="24"/>
          <w:szCs w:val="24"/>
        </w:rPr>
        <w:t xml:space="preserve">В среднесрочной перспективе на 2016-2018 годы прогнозируется рост количества ИП: с 4050 чел. в 2016 году до 4200 чел. в 2018 году. </w:t>
      </w:r>
    </w:p>
    <w:p w:rsidR="0013339D" w:rsidRDefault="0013339D" w:rsidP="009033A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9C5" w:rsidRPr="00912AAD" w:rsidRDefault="00B51DDB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1DDB">
        <w:rPr>
          <w:rFonts w:ascii="Times New Roman" w:hAnsi="Times New Roman" w:cs="Times New Roman"/>
          <w:b/>
          <w:sz w:val="24"/>
          <w:szCs w:val="24"/>
        </w:rPr>
        <w:t>Потребительский рынок.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5EC4">
        <w:rPr>
          <w:rFonts w:ascii="Times New Roman" w:hAnsi="Times New Roman" w:cs="Times New Roman"/>
          <w:sz w:val="24"/>
          <w:szCs w:val="24"/>
        </w:rPr>
        <w:t>П</w:t>
      </w:r>
      <w:r w:rsidR="00773057" w:rsidRPr="00912AAD">
        <w:rPr>
          <w:rFonts w:ascii="Times New Roman" w:hAnsi="Times New Roman" w:cs="Times New Roman"/>
          <w:sz w:val="24"/>
          <w:szCs w:val="24"/>
        </w:rPr>
        <w:t xml:space="preserve">отребительский рынок </w:t>
      </w:r>
      <w:r w:rsidR="00BD4214">
        <w:rPr>
          <w:rFonts w:ascii="Times New Roman" w:hAnsi="Times New Roman" w:cs="Times New Roman"/>
          <w:sz w:val="24"/>
          <w:szCs w:val="24"/>
        </w:rPr>
        <w:t>Рыбинска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="00773057" w:rsidRPr="00912AAD">
        <w:rPr>
          <w:rFonts w:ascii="Times New Roman" w:hAnsi="Times New Roman" w:cs="Times New Roman"/>
          <w:sz w:val="24"/>
          <w:szCs w:val="24"/>
        </w:rPr>
        <w:t>отвечает стандартам высокоорганизованной торговли.</w:t>
      </w:r>
    </w:p>
    <w:p w:rsidR="005D0A18" w:rsidRPr="00912AAD" w:rsidRDefault="009A7FD5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12AAD">
        <w:rPr>
          <w:rFonts w:ascii="Times New Roman" w:hAnsi="Times New Roman" w:cs="Times New Roman"/>
          <w:sz w:val="24"/>
          <w:szCs w:val="24"/>
        </w:rPr>
        <w:t xml:space="preserve">Оборот розничной торговли в январе – июне 2015 года </w:t>
      </w:r>
      <w:r w:rsidR="0080205A">
        <w:rPr>
          <w:rFonts w:ascii="Times New Roman" w:hAnsi="Times New Roman" w:cs="Times New Roman"/>
          <w:sz w:val="24"/>
          <w:szCs w:val="24"/>
        </w:rPr>
        <w:t>-</w:t>
      </w:r>
      <w:r w:rsidRPr="00912AAD">
        <w:rPr>
          <w:rFonts w:ascii="Times New Roman" w:hAnsi="Times New Roman" w:cs="Times New Roman"/>
          <w:sz w:val="24"/>
          <w:szCs w:val="24"/>
        </w:rPr>
        <w:t xml:space="preserve"> 12,3 млрд. руб.</w:t>
      </w:r>
      <w:r w:rsidR="0080205A">
        <w:rPr>
          <w:rFonts w:ascii="Times New Roman" w:hAnsi="Times New Roman" w:cs="Times New Roman"/>
          <w:sz w:val="24"/>
          <w:szCs w:val="24"/>
        </w:rPr>
        <w:t xml:space="preserve"> (</w:t>
      </w:r>
      <w:r w:rsidRPr="00912AAD">
        <w:rPr>
          <w:rFonts w:ascii="Times New Roman" w:hAnsi="Times New Roman" w:cs="Times New Roman"/>
          <w:sz w:val="24"/>
          <w:szCs w:val="24"/>
        </w:rPr>
        <w:t>в сопост</w:t>
      </w:r>
      <w:r w:rsidRPr="00912AAD">
        <w:rPr>
          <w:rFonts w:ascii="Times New Roman" w:hAnsi="Times New Roman" w:cs="Times New Roman"/>
          <w:sz w:val="24"/>
          <w:szCs w:val="24"/>
        </w:rPr>
        <w:t>а</w:t>
      </w:r>
      <w:r w:rsidRPr="00912AAD">
        <w:rPr>
          <w:rFonts w:ascii="Times New Roman" w:hAnsi="Times New Roman" w:cs="Times New Roman"/>
          <w:sz w:val="24"/>
          <w:szCs w:val="24"/>
        </w:rPr>
        <w:t>вимых ценах 87,7% к соответствующему периоду 2014 года</w:t>
      </w:r>
      <w:r w:rsidR="0080205A">
        <w:rPr>
          <w:rFonts w:ascii="Times New Roman" w:hAnsi="Times New Roman" w:cs="Times New Roman"/>
          <w:sz w:val="24"/>
          <w:szCs w:val="24"/>
        </w:rPr>
        <w:t>)</w:t>
      </w:r>
      <w:r w:rsidRPr="00912AAD">
        <w:rPr>
          <w:rFonts w:ascii="Times New Roman" w:hAnsi="Times New Roman" w:cs="Times New Roman"/>
          <w:sz w:val="24"/>
          <w:szCs w:val="24"/>
        </w:rPr>
        <w:t>; в действующих ценах – 105,1%.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912AAD">
        <w:rPr>
          <w:rFonts w:ascii="Times New Roman" w:hAnsi="Times New Roman" w:cs="Times New Roman"/>
          <w:sz w:val="24"/>
          <w:szCs w:val="24"/>
        </w:rPr>
        <w:t>Несмотря на некоторое ослабление инфляции и роста цен производителей потр</w:t>
      </w:r>
      <w:r w:rsidRPr="00912AAD">
        <w:rPr>
          <w:rFonts w:ascii="Times New Roman" w:hAnsi="Times New Roman" w:cs="Times New Roman"/>
          <w:sz w:val="24"/>
          <w:szCs w:val="24"/>
        </w:rPr>
        <w:t>е</w:t>
      </w:r>
      <w:r w:rsidRPr="00912AAD">
        <w:rPr>
          <w:rFonts w:ascii="Times New Roman" w:hAnsi="Times New Roman" w:cs="Times New Roman"/>
          <w:sz w:val="24"/>
          <w:szCs w:val="24"/>
        </w:rPr>
        <w:t>бительских товаров в первом полугодии 2015 года спрос населения оставался на более низком уровне по сравнению с 2014 годом, что определялось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912AAD">
        <w:rPr>
          <w:rFonts w:ascii="Times New Roman" w:hAnsi="Times New Roman" w:cs="Times New Roman"/>
          <w:sz w:val="24"/>
          <w:szCs w:val="24"/>
        </w:rPr>
        <w:t>снижением реальной зар</w:t>
      </w:r>
      <w:r w:rsidRPr="00912AAD">
        <w:rPr>
          <w:rFonts w:ascii="Times New Roman" w:hAnsi="Times New Roman" w:cs="Times New Roman"/>
          <w:sz w:val="24"/>
          <w:szCs w:val="24"/>
        </w:rPr>
        <w:t>а</w:t>
      </w:r>
      <w:r w:rsidRPr="00912AAD">
        <w:rPr>
          <w:rFonts w:ascii="Times New Roman" w:hAnsi="Times New Roman" w:cs="Times New Roman"/>
          <w:sz w:val="24"/>
          <w:szCs w:val="24"/>
        </w:rPr>
        <w:t>ботной платы в январе</w:t>
      </w:r>
      <w:r w:rsidR="0080205A">
        <w:rPr>
          <w:rFonts w:ascii="Times New Roman" w:hAnsi="Times New Roman" w:cs="Times New Roman"/>
          <w:sz w:val="24"/>
          <w:szCs w:val="24"/>
        </w:rPr>
        <w:t>-</w:t>
      </w:r>
      <w:r w:rsidRPr="00912AAD">
        <w:rPr>
          <w:rFonts w:ascii="Times New Roman" w:hAnsi="Times New Roman" w:cs="Times New Roman"/>
          <w:sz w:val="24"/>
          <w:szCs w:val="24"/>
        </w:rPr>
        <w:t>мае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912AAD">
        <w:rPr>
          <w:rFonts w:ascii="Times New Roman" w:hAnsi="Times New Roman" w:cs="Times New Roman"/>
          <w:sz w:val="24"/>
          <w:szCs w:val="24"/>
        </w:rPr>
        <w:t>2015 года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912AAD">
        <w:rPr>
          <w:rFonts w:ascii="Times New Roman" w:hAnsi="Times New Roman" w:cs="Times New Roman"/>
          <w:sz w:val="24"/>
          <w:szCs w:val="24"/>
        </w:rPr>
        <w:t>до 89,6%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912AAD">
        <w:rPr>
          <w:rFonts w:ascii="Times New Roman" w:hAnsi="Times New Roman" w:cs="Times New Roman"/>
          <w:sz w:val="24"/>
          <w:szCs w:val="24"/>
        </w:rPr>
        <w:t>к соответствующему периоду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912AAD">
        <w:rPr>
          <w:rFonts w:ascii="Times New Roman" w:hAnsi="Times New Roman" w:cs="Times New Roman"/>
          <w:sz w:val="24"/>
          <w:szCs w:val="24"/>
        </w:rPr>
        <w:t>2014 года.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="00CE0C89">
        <w:rPr>
          <w:rFonts w:ascii="Times New Roman" w:hAnsi="Times New Roman" w:cs="Times New Roman"/>
          <w:sz w:val="24"/>
          <w:szCs w:val="24"/>
        </w:rPr>
        <w:t>П</w:t>
      </w:r>
      <w:r w:rsidR="0097631F" w:rsidRPr="00912AAD">
        <w:rPr>
          <w:rFonts w:ascii="Times New Roman" w:hAnsi="Times New Roman" w:cs="Times New Roman"/>
          <w:sz w:val="24"/>
          <w:szCs w:val="24"/>
        </w:rPr>
        <w:t>окупатели ограничивают</w:t>
      </w:r>
      <w:r w:rsidR="005D0A18" w:rsidRPr="00912AAD">
        <w:rPr>
          <w:rFonts w:ascii="Times New Roman" w:hAnsi="Times New Roman" w:cs="Times New Roman"/>
          <w:sz w:val="24"/>
          <w:szCs w:val="24"/>
        </w:rPr>
        <w:t xml:space="preserve"> 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покупки подорожавших продовольственных товаров, перех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дят на более дешевые и низкокачественные товары. Тем не менее, продовольственная то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р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 xml:space="preserve">говля пострадает меньше, чем торговля непродовольственными товарами, т.к. в условиях насыщенности домашних хозяйств товарами длительного пользования, а также с учетом их </w:t>
      </w:r>
      <w:r w:rsidR="003F404B">
        <w:rPr>
          <w:rFonts w:ascii="Times New Roman" w:hAnsi="Times New Roman" w:cs="Times New Roman"/>
          <w:sz w:val="24"/>
          <w:szCs w:val="24"/>
          <w:lang w:eastAsia="ar-SA"/>
        </w:rPr>
        <w:t>относительного роста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 xml:space="preserve"> покупок в конце 2014 года, в 2015 году спрос на непродовольс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т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венные товары значительно снизится</w:t>
      </w:r>
      <w:r w:rsidR="003F404B">
        <w:rPr>
          <w:rFonts w:ascii="Times New Roman" w:hAnsi="Times New Roman" w:cs="Times New Roman"/>
          <w:sz w:val="24"/>
          <w:szCs w:val="24"/>
          <w:lang w:eastAsia="ar-SA"/>
        </w:rPr>
        <w:t>. В</w:t>
      </w:r>
      <w:r w:rsidR="003F404B" w:rsidRPr="00912AAD">
        <w:rPr>
          <w:rFonts w:ascii="Times New Roman" w:hAnsi="Times New Roman" w:cs="Times New Roman"/>
          <w:sz w:val="24"/>
          <w:szCs w:val="24"/>
          <w:lang w:eastAsia="ar-SA"/>
        </w:rPr>
        <w:t>ысоки</w:t>
      </w:r>
      <w:r w:rsidR="003F404B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="003F404B" w:rsidRPr="00912AAD">
        <w:rPr>
          <w:rFonts w:ascii="Times New Roman" w:hAnsi="Times New Roman" w:cs="Times New Roman"/>
          <w:sz w:val="24"/>
          <w:szCs w:val="24"/>
          <w:lang w:eastAsia="ar-SA"/>
        </w:rPr>
        <w:t xml:space="preserve"> номинальны</w:t>
      </w:r>
      <w:r w:rsidR="003F404B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="003F404B" w:rsidRPr="00912AAD">
        <w:rPr>
          <w:rFonts w:ascii="Times New Roman" w:hAnsi="Times New Roman" w:cs="Times New Roman"/>
          <w:sz w:val="24"/>
          <w:szCs w:val="24"/>
          <w:lang w:eastAsia="ar-SA"/>
        </w:rPr>
        <w:t xml:space="preserve"> процентны</w:t>
      </w:r>
      <w:r w:rsidR="003F404B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="003F404B" w:rsidRPr="00912AAD">
        <w:rPr>
          <w:rFonts w:ascii="Times New Roman" w:hAnsi="Times New Roman" w:cs="Times New Roman"/>
          <w:sz w:val="24"/>
          <w:szCs w:val="24"/>
          <w:lang w:eastAsia="ar-SA"/>
        </w:rPr>
        <w:t xml:space="preserve"> ставки </w:t>
      </w:r>
      <w:r w:rsidR="003F404B">
        <w:rPr>
          <w:rFonts w:ascii="Times New Roman" w:hAnsi="Times New Roman" w:cs="Times New Roman"/>
          <w:sz w:val="24"/>
          <w:szCs w:val="24"/>
          <w:lang w:eastAsia="ar-SA"/>
        </w:rPr>
        <w:t xml:space="preserve">по </w:t>
      </w:r>
      <w:r w:rsidR="00E73275">
        <w:rPr>
          <w:rFonts w:ascii="Times New Roman" w:hAnsi="Times New Roman" w:cs="Times New Roman"/>
          <w:sz w:val="24"/>
          <w:szCs w:val="24"/>
          <w:lang w:eastAsia="ar-SA"/>
        </w:rPr>
        <w:t>ба</w:t>
      </w:r>
      <w:r w:rsidR="00E73275">
        <w:rPr>
          <w:rFonts w:ascii="Times New Roman" w:hAnsi="Times New Roman" w:cs="Times New Roman"/>
          <w:sz w:val="24"/>
          <w:szCs w:val="24"/>
          <w:lang w:eastAsia="ar-SA"/>
        </w:rPr>
        <w:t>н</w:t>
      </w:r>
      <w:r w:rsidR="00E73275">
        <w:rPr>
          <w:rFonts w:ascii="Times New Roman" w:hAnsi="Times New Roman" w:cs="Times New Roman"/>
          <w:sz w:val="24"/>
          <w:szCs w:val="24"/>
          <w:lang w:eastAsia="ar-SA"/>
        </w:rPr>
        <w:t xml:space="preserve">ковским 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кредит</w:t>
      </w:r>
      <w:r w:rsidR="003F404B">
        <w:rPr>
          <w:rFonts w:ascii="Times New Roman" w:hAnsi="Times New Roman" w:cs="Times New Roman"/>
          <w:sz w:val="24"/>
          <w:szCs w:val="24"/>
          <w:lang w:eastAsia="ar-SA"/>
        </w:rPr>
        <w:t>ам также причиной ограниченного спроса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. В итоге, значение показателя оборота розничной торговли в сопоставимых ценах</w:t>
      </w:r>
      <w:r w:rsidR="00054AF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в 2015 году составит 9</w:t>
      </w:r>
      <w:r w:rsidR="00912AAD" w:rsidRPr="00912AAD">
        <w:rPr>
          <w:rFonts w:ascii="Times New Roman" w:hAnsi="Times New Roman" w:cs="Times New Roman"/>
          <w:sz w:val="24"/>
          <w:szCs w:val="24"/>
          <w:lang w:eastAsia="ar-SA"/>
        </w:rPr>
        <w:t>5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="00912AAD" w:rsidRPr="00912AAD">
        <w:rPr>
          <w:rFonts w:ascii="Times New Roman" w:hAnsi="Times New Roman" w:cs="Times New Roman"/>
          <w:sz w:val="24"/>
          <w:szCs w:val="24"/>
          <w:lang w:eastAsia="ar-SA"/>
        </w:rPr>
        <w:t>2</w:t>
      </w:r>
      <w:r w:rsidR="0080205A">
        <w:rPr>
          <w:rFonts w:ascii="Times New Roman" w:hAnsi="Times New Roman" w:cs="Times New Roman"/>
          <w:sz w:val="24"/>
          <w:szCs w:val="24"/>
          <w:lang w:eastAsia="ar-SA"/>
        </w:rPr>
        <w:t>%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 xml:space="preserve"> по отн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="005D0A18" w:rsidRPr="00912AAD">
        <w:rPr>
          <w:rFonts w:ascii="Times New Roman" w:hAnsi="Times New Roman" w:cs="Times New Roman"/>
          <w:sz w:val="24"/>
          <w:szCs w:val="24"/>
          <w:lang w:eastAsia="ar-SA"/>
        </w:rPr>
        <w:t>шению к уровню 2014 года.</w:t>
      </w:r>
    </w:p>
    <w:p w:rsidR="005D0A18" w:rsidRPr="00912AAD" w:rsidRDefault="005D0A18" w:rsidP="009033A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AD">
        <w:rPr>
          <w:rFonts w:ascii="Times New Roman" w:hAnsi="Times New Roman" w:cs="Times New Roman"/>
          <w:sz w:val="24"/>
          <w:szCs w:val="24"/>
          <w:lang w:eastAsia="ar-SA"/>
        </w:rPr>
        <w:t>В 2016-2018 г</w:t>
      </w:r>
      <w:r w:rsidR="00912AAD" w:rsidRPr="00912AAD">
        <w:rPr>
          <w:rFonts w:ascii="Times New Roman" w:hAnsi="Times New Roman" w:cs="Times New Roman"/>
          <w:sz w:val="24"/>
          <w:szCs w:val="24"/>
          <w:lang w:eastAsia="ar-SA"/>
        </w:rPr>
        <w:t>одах</w:t>
      </w:r>
      <w:r w:rsidR="00054AF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прогнозируется рост оборота розничной торговли на уровне 10</w:t>
      </w:r>
      <w:r w:rsidR="00912AAD"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1,4</w:t>
      </w:r>
      <w:r w:rsidR="00802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- 10</w:t>
      </w:r>
      <w:r w:rsidR="00912AAD"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12AAD"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7%.</w:t>
      </w:r>
      <w:r w:rsidR="00054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2AAD"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льнейш</w:t>
      </w:r>
      <w:r w:rsidR="00912AAD"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="00054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позитивные перемены в розничной торговле будут зависеть от роста доходов населения и условий кредитования банками</w:t>
      </w:r>
      <w:r w:rsidR="00912AAD"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</w:t>
      </w:r>
      <w:r w:rsidR="00054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длительного пол</w:t>
      </w:r>
      <w:r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912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зования. </w:t>
      </w:r>
    </w:p>
    <w:p w:rsidR="005E5277" w:rsidRDefault="0019661E" w:rsidP="009033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Оборот общественного питания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159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15957" w:rsidRPr="00415957">
        <w:rPr>
          <w:rFonts w:ascii="Times New Roman" w:hAnsi="Times New Roman" w:cs="Times New Roman"/>
          <w:sz w:val="24"/>
          <w:szCs w:val="24"/>
        </w:rPr>
        <w:t xml:space="preserve"> </w:t>
      </w:r>
      <w:r w:rsidR="00415957">
        <w:rPr>
          <w:rFonts w:ascii="Times New Roman" w:hAnsi="Times New Roman" w:cs="Times New Roman"/>
          <w:sz w:val="24"/>
          <w:szCs w:val="24"/>
        </w:rPr>
        <w:t>полугодии 2015 года в сопоставимых ценах к соответствующему периоду 2014 года вырос на 0</w:t>
      </w:r>
      <w:r w:rsidR="0080205A">
        <w:rPr>
          <w:rFonts w:ascii="Times New Roman" w:hAnsi="Times New Roman" w:cs="Times New Roman"/>
          <w:sz w:val="24"/>
          <w:szCs w:val="24"/>
        </w:rPr>
        <w:t>,</w:t>
      </w:r>
      <w:r w:rsidR="00415957">
        <w:rPr>
          <w:rFonts w:ascii="Times New Roman" w:hAnsi="Times New Roman" w:cs="Times New Roman"/>
          <w:sz w:val="24"/>
          <w:szCs w:val="24"/>
        </w:rPr>
        <w:t>4%, а действующих ценах – на 16,2%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="00415957">
        <w:rPr>
          <w:rFonts w:ascii="Times New Roman" w:hAnsi="Times New Roman" w:cs="Times New Roman"/>
          <w:sz w:val="24"/>
          <w:szCs w:val="24"/>
        </w:rPr>
        <w:t>- до 0,6 млрд. руб. По итогам 2015 года оборот общественного питания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="00415957">
        <w:rPr>
          <w:rFonts w:ascii="Times New Roman" w:hAnsi="Times New Roman" w:cs="Times New Roman"/>
          <w:sz w:val="24"/>
          <w:szCs w:val="24"/>
        </w:rPr>
        <w:t>составит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="005E5277">
        <w:rPr>
          <w:rFonts w:ascii="Times New Roman" w:hAnsi="Times New Roman" w:cs="Times New Roman"/>
          <w:sz w:val="24"/>
          <w:szCs w:val="24"/>
        </w:rPr>
        <w:t>1,2 млрд</w:t>
      </w:r>
      <w:r w:rsidR="00E340E1">
        <w:rPr>
          <w:rFonts w:ascii="Times New Roman" w:hAnsi="Times New Roman" w:cs="Times New Roman"/>
          <w:sz w:val="24"/>
          <w:szCs w:val="24"/>
        </w:rPr>
        <w:t>.</w:t>
      </w:r>
      <w:r w:rsidR="005E5277">
        <w:rPr>
          <w:rFonts w:ascii="Times New Roman" w:hAnsi="Times New Roman" w:cs="Times New Roman"/>
          <w:sz w:val="24"/>
          <w:szCs w:val="24"/>
        </w:rPr>
        <w:t xml:space="preserve"> руб., рост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="005E5277">
        <w:rPr>
          <w:rFonts w:ascii="Times New Roman" w:hAnsi="Times New Roman" w:cs="Times New Roman"/>
          <w:sz w:val="24"/>
          <w:szCs w:val="24"/>
        </w:rPr>
        <w:t>в сопоставимых ценах 0,8%.</w:t>
      </w:r>
    </w:p>
    <w:p w:rsidR="00165EC4" w:rsidRPr="00165EC4" w:rsidRDefault="00165EC4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течение </w:t>
      </w:r>
      <w:r w:rsidRPr="00165EC4">
        <w:rPr>
          <w:rFonts w:ascii="Times New Roman" w:hAnsi="Times New Roman" w:cs="Times New Roman"/>
          <w:sz w:val="24"/>
          <w:szCs w:val="24"/>
        </w:rPr>
        <w:t>2015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165EC4">
        <w:rPr>
          <w:rFonts w:ascii="Times New Roman" w:hAnsi="Times New Roman" w:cs="Times New Roman"/>
          <w:sz w:val="24"/>
          <w:szCs w:val="24"/>
        </w:rPr>
        <w:t>будет введено в эксплуатацию свыше 4 тыс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65EC4">
        <w:rPr>
          <w:rFonts w:ascii="Times New Roman" w:hAnsi="Times New Roman" w:cs="Times New Roman"/>
          <w:sz w:val="24"/>
          <w:szCs w:val="24"/>
        </w:rPr>
        <w:t xml:space="preserve"> кв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65EC4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165EC4">
        <w:rPr>
          <w:rFonts w:ascii="Times New Roman" w:hAnsi="Times New Roman" w:cs="Times New Roman"/>
          <w:sz w:val="24"/>
          <w:szCs w:val="24"/>
        </w:rPr>
        <w:t>площадей торговых объектов. Наиболее крупны</w:t>
      </w:r>
      <w:r>
        <w:rPr>
          <w:rFonts w:ascii="Times New Roman" w:hAnsi="Times New Roman" w:cs="Times New Roman"/>
          <w:sz w:val="24"/>
          <w:szCs w:val="24"/>
        </w:rPr>
        <w:t xml:space="preserve">е: </w:t>
      </w:r>
      <w:r w:rsidRPr="00165EC4">
        <w:rPr>
          <w:rFonts w:ascii="Times New Roman" w:hAnsi="Times New Roman" w:cs="Times New Roman"/>
          <w:sz w:val="24"/>
          <w:szCs w:val="24"/>
        </w:rPr>
        <w:t>Моторостроителей</w:t>
      </w:r>
      <w:r w:rsidR="005E440A">
        <w:rPr>
          <w:rFonts w:ascii="Times New Roman" w:hAnsi="Times New Roman" w:cs="Times New Roman"/>
          <w:sz w:val="24"/>
          <w:szCs w:val="24"/>
        </w:rPr>
        <w:t>,</w:t>
      </w:r>
      <w:r w:rsidRPr="00165EC4">
        <w:rPr>
          <w:rFonts w:ascii="Times New Roman" w:hAnsi="Times New Roman" w:cs="Times New Roman"/>
          <w:sz w:val="24"/>
          <w:szCs w:val="24"/>
        </w:rPr>
        <w:t>9б и 29а; 9 мая, 12</w:t>
      </w:r>
      <w:r>
        <w:rPr>
          <w:rFonts w:ascii="Times New Roman" w:hAnsi="Times New Roman" w:cs="Times New Roman"/>
          <w:sz w:val="24"/>
          <w:szCs w:val="24"/>
        </w:rPr>
        <w:t>;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165EC4">
        <w:rPr>
          <w:rFonts w:ascii="Times New Roman" w:hAnsi="Times New Roman" w:cs="Times New Roman"/>
          <w:sz w:val="24"/>
          <w:szCs w:val="24"/>
        </w:rPr>
        <w:t>Толбухина, 13а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E40DA0" w:rsidRDefault="00165EC4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4">
        <w:rPr>
          <w:rFonts w:ascii="Times New Roman" w:hAnsi="Times New Roman" w:cs="Times New Roman"/>
          <w:sz w:val="24"/>
          <w:szCs w:val="24"/>
        </w:rPr>
        <w:t xml:space="preserve">В </w:t>
      </w:r>
      <w:r w:rsidR="00E73275">
        <w:rPr>
          <w:rFonts w:ascii="Times New Roman" w:hAnsi="Times New Roman" w:cs="Times New Roman"/>
          <w:sz w:val="24"/>
          <w:szCs w:val="24"/>
        </w:rPr>
        <w:t>прогнозном периоде</w:t>
      </w:r>
      <w:r w:rsidRPr="00165EC4">
        <w:rPr>
          <w:rFonts w:ascii="Times New Roman" w:hAnsi="Times New Roman" w:cs="Times New Roman"/>
          <w:sz w:val="24"/>
          <w:szCs w:val="24"/>
        </w:rPr>
        <w:t xml:space="preserve"> </w:t>
      </w:r>
      <w:r w:rsidR="0080205A">
        <w:rPr>
          <w:rFonts w:ascii="Times New Roman" w:hAnsi="Times New Roman" w:cs="Times New Roman"/>
          <w:sz w:val="24"/>
          <w:szCs w:val="24"/>
        </w:rPr>
        <w:t>предполагается ввод</w:t>
      </w:r>
      <w:r w:rsidRPr="00165EC4">
        <w:rPr>
          <w:rFonts w:ascii="Times New Roman" w:hAnsi="Times New Roman" w:cs="Times New Roman"/>
          <w:sz w:val="24"/>
          <w:szCs w:val="24"/>
        </w:rPr>
        <w:t xml:space="preserve"> более 60 торговых объектов с торговой площадью более 45 тыс.кв.м. </w:t>
      </w:r>
      <w:r w:rsidR="00E40DA0">
        <w:rPr>
          <w:rFonts w:ascii="Times New Roman" w:hAnsi="Times New Roman" w:cs="Times New Roman"/>
          <w:sz w:val="24"/>
          <w:szCs w:val="24"/>
        </w:rPr>
        <w:t>Для этого подготовлены земельные участки площадью более 270 тыс. кв.м. Наиболее крупные: ул. Фурманова,4 (63 тыс.кв.м), Ярославский тр., 79 (30 тыс.кв.м.), ул. Николая Невского, 24 (28 тыс.кв.м.) и др.</w:t>
      </w:r>
    </w:p>
    <w:p w:rsidR="0013339D" w:rsidRDefault="00E40DA0" w:rsidP="0013339D">
      <w:pPr>
        <w:tabs>
          <w:tab w:val="left" w:pos="709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81D77">
        <w:rPr>
          <w:rFonts w:ascii="Times New Roman" w:hAnsi="Times New Roman" w:cs="Times New Roman"/>
          <w:sz w:val="24"/>
          <w:szCs w:val="24"/>
        </w:rPr>
        <w:t xml:space="preserve"> </w:t>
      </w:r>
      <w:r w:rsidR="0013339D">
        <w:rPr>
          <w:rFonts w:ascii="Times New Roman" w:hAnsi="Times New Roman" w:cs="Times New Roman"/>
          <w:sz w:val="24"/>
          <w:szCs w:val="24"/>
        </w:rPr>
        <w:tab/>
      </w:r>
    </w:p>
    <w:p w:rsidR="00FA5077" w:rsidRPr="00EC1888" w:rsidRDefault="00FA5077" w:rsidP="0013339D">
      <w:pPr>
        <w:tabs>
          <w:tab w:val="left" w:pos="709"/>
        </w:tabs>
        <w:ind w:right="-2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b/>
          <w:sz w:val="24"/>
          <w:szCs w:val="24"/>
        </w:rPr>
        <w:t>Муниципальная недвижимость.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1888">
        <w:rPr>
          <w:rFonts w:ascii="Times New Roman" w:hAnsi="Times New Roman"/>
          <w:sz w:val="24"/>
          <w:szCs w:val="24"/>
        </w:rPr>
        <w:t xml:space="preserve">В 2015 году в городском округе осуществляют свою деятельность </w:t>
      </w:r>
      <w:r w:rsidRPr="006B16CD">
        <w:rPr>
          <w:rFonts w:ascii="Times New Roman" w:hAnsi="Times New Roman"/>
          <w:sz w:val="24"/>
          <w:szCs w:val="24"/>
        </w:rPr>
        <w:t>9 муниципальных унитарных предприятий</w:t>
      </w:r>
      <w:r w:rsidRPr="00EC1888">
        <w:rPr>
          <w:rFonts w:ascii="Times New Roman" w:hAnsi="Times New Roman"/>
          <w:sz w:val="24"/>
          <w:szCs w:val="24"/>
        </w:rPr>
        <w:t xml:space="preserve">: МУП «Землеустроитель», МУП «ИРЦ», МУП «Стройзаказчик», МУП «Гражданпроект», МУП «ДЭС», МУП «Торговый дом «На Сенной», МУП «Автопредприятие по уборке города», МУП «Водоканал», МУП «Теплоэнерго»; 1 казенное предприятие – МКП «Топливно-сбытовое предприятие» (далее МКП «ТСП»). В настоящее время принято решение о ликвидации МКП «ТСП». </w:t>
      </w:r>
    </w:p>
    <w:p w:rsidR="00FA5077" w:rsidRPr="00EC1888" w:rsidRDefault="00FA5077" w:rsidP="009033A6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В 2017 году планируется проведение реорганизации путем присоединения МУП «Стройзаказчик» и МУП «Гражданпроект» к МУП «Землеустроитель» с дальнейшим а</w:t>
      </w:r>
      <w:r w:rsidRPr="00EC1888">
        <w:rPr>
          <w:rFonts w:ascii="Times New Roman" w:hAnsi="Times New Roman"/>
          <w:sz w:val="24"/>
          <w:szCs w:val="24"/>
        </w:rPr>
        <w:t>к</w:t>
      </w:r>
      <w:r w:rsidRPr="00EC1888">
        <w:rPr>
          <w:rFonts w:ascii="Times New Roman" w:hAnsi="Times New Roman"/>
          <w:sz w:val="24"/>
          <w:szCs w:val="24"/>
        </w:rPr>
        <w:t>циониров</w:t>
      </w:r>
      <w:r w:rsidR="00B80E18">
        <w:rPr>
          <w:rFonts w:ascii="Times New Roman" w:hAnsi="Times New Roman"/>
          <w:sz w:val="24"/>
          <w:szCs w:val="24"/>
        </w:rPr>
        <w:t>анием последнего</w:t>
      </w:r>
      <w:r w:rsidRPr="00EC1888">
        <w:rPr>
          <w:rFonts w:ascii="Times New Roman" w:hAnsi="Times New Roman"/>
          <w:sz w:val="24"/>
          <w:szCs w:val="24"/>
        </w:rPr>
        <w:t>.</w:t>
      </w:r>
    </w:p>
    <w:p w:rsidR="00FA5077" w:rsidRPr="00EC1888" w:rsidRDefault="003F404B" w:rsidP="009033A6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концу</w:t>
      </w:r>
      <w:r w:rsidR="00FA5077" w:rsidRPr="00EC1888">
        <w:rPr>
          <w:rFonts w:ascii="Times New Roman" w:hAnsi="Times New Roman"/>
          <w:sz w:val="24"/>
          <w:szCs w:val="24"/>
        </w:rPr>
        <w:t xml:space="preserve"> 2018 год</w:t>
      </w:r>
      <w:r>
        <w:rPr>
          <w:rFonts w:ascii="Times New Roman" w:hAnsi="Times New Roman"/>
          <w:sz w:val="24"/>
          <w:szCs w:val="24"/>
        </w:rPr>
        <w:t>а</w:t>
      </w:r>
      <w:r w:rsidR="00FA5077" w:rsidRPr="00EC1888">
        <w:rPr>
          <w:rFonts w:ascii="Times New Roman" w:hAnsi="Times New Roman"/>
          <w:sz w:val="24"/>
          <w:szCs w:val="24"/>
        </w:rPr>
        <w:t xml:space="preserve"> в муниципальной собственности останутся 4 муниципальных унитарных предприятия: МУП «Водоканал» и МУП «Теплоэнерго», осуществляющие р</w:t>
      </w:r>
      <w:r w:rsidR="00FA5077" w:rsidRPr="00EC1888">
        <w:rPr>
          <w:rFonts w:ascii="Times New Roman" w:hAnsi="Times New Roman"/>
          <w:sz w:val="24"/>
          <w:szCs w:val="24"/>
        </w:rPr>
        <w:t>е</w:t>
      </w:r>
      <w:r w:rsidR="00FA5077" w:rsidRPr="00EC1888">
        <w:rPr>
          <w:rFonts w:ascii="Times New Roman" w:hAnsi="Times New Roman"/>
          <w:sz w:val="24"/>
          <w:szCs w:val="24"/>
        </w:rPr>
        <w:t>гулируемые виды деятельности, а также МУП «Торговый дом «На Сенной» и МУП «ДЭС».</w:t>
      </w:r>
    </w:p>
    <w:p w:rsidR="00FA5077" w:rsidRPr="00EC1888" w:rsidRDefault="00FA5077" w:rsidP="009033A6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 xml:space="preserve">По состоянию на 01.09.2015 в городском округе действуют </w:t>
      </w:r>
      <w:r w:rsidRPr="00AD66FC">
        <w:rPr>
          <w:rFonts w:ascii="Times New Roman" w:hAnsi="Times New Roman"/>
          <w:sz w:val="24"/>
          <w:szCs w:val="24"/>
        </w:rPr>
        <w:t>151</w:t>
      </w:r>
      <w:r w:rsidRPr="00EC1888">
        <w:rPr>
          <w:rFonts w:ascii="Times New Roman" w:hAnsi="Times New Roman"/>
          <w:sz w:val="24"/>
          <w:szCs w:val="24"/>
        </w:rPr>
        <w:t xml:space="preserve"> </w:t>
      </w:r>
      <w:r w:rsidRPr="00AD66FC">
        <w:rPr>
          <w:rFonts w:ascii="Times New Roman" w:hAnsi="Times New Roman"/>
          <w:sz w:val="24"/>
          <w:szCs w:val="24"/>
        </w:rPr>
        <w:t>учреждение</w:t>
      </w:r>
      <w:r w:rsidRPr="00EC1888">
        <w:rPr>
          <w:rFonts w:ascii="Times New Roman" w:hAnsi="Times New Roman"/>
          <w:sz w:val="24"/>
          <w:szCs w:val="24"/>
        </w:rPr>
        <w:t xml:space="preserve">, из них 55 </w:t>
      </w:r>
      <w:r>
        <w:rPr>
          <w:rFonts w:ascii="Times New Roman" w:hAnsi="Times New Roman"/>
          <w:sz w:val="24"/>
          <w:szCs w:val="24"/>
        </w:rPr>
        <w:t>-</w:t>
      </w:r>
      <w:r w:rsidRPr="00EC1888">
        <w:rPr>
          <w:rFonts w:ascii="Times New Roman" w:hAnsi="Times New Roman"/>
          <w:sz w:val="24"/>
          <w:szCs w:val="24"/>
        </w:rPr>
        <w:t xml:space="preserve"> муниципальных бюджетных учреждений, 80 </w:t>
      </w:r>
      <w:r>
        <w:rPr>
          <w:rFonts w:ascii="Times New Roman" w:hAnsi="Times New Roman"/>
          <w:sz w:val="24"/>
          <w:szCs w:val="24"/>
        </w:rPr>
        <w:t>-</w:t>
      </w:r>
      <w:r w:rsidRPr="00EC1888">
        <w:rPr>
          <w:rFonts w:ascii="Times New Roman" w:hAnsi="Times New Roman"/>
          <w:sz w:val="24"/>
          <w:szCs w:val="24"/>
        </w:rPr>
        <w:t xml:space="preserve"> автономных учреждений, 16 - казенных учреждений, в т.ч. 9 - структурные подразделения Администрации городского округа г</w:t>
      </w:r>
      <w:r w:rsidRPr="00EC1888">
        <w:rPr>
          <w:rFonts w:ascii="Times New Roman" w:hAnsi="Times New Roman"/>
          <w:sz w:val="24"/>
          <w:szCs w:val="24"/>
        </w:rPr>
        <w:t>о</w:t>
      </w:r>
      <w:r w:rsidRPr="00EC1888">
        <w:rPr>
          <w:rFonts w:ascii="Times New Roman" w:hAnsi="Times New Roman"/>
          <w:sz w:val="24"/>
          <w:szCs w:val="24"/>
        </w:rPr>
        <w:t>род Рыбинск с правами юридического лица. Увеличение количества автономных учре</w:t>
      </w:r>
      <w:r w:rsidRPr="00EC1888">
        <w:rPr>
          <w:rFonts w:ascii="Times New Roman" w:hAnsi="Times New Roman"/>
          <w:sz w:val="24"/>
          <w:szCs w:val="24"/>
        </w:rPr>
        <w:t>ж</w:t>
      </w:r>
      <w:r w:rsidRPr="00EC1888">
        <w:rPr>
          <w:rFonts w:ascii="Times New Roman" w:hAnsi="Times New Roman"/>
          <w:sz w:val="24"/>
          <w:szCs w:val="24"/>
        </w:rPr>
        <w:lastRenderedPageBreak/>
        <w:t xml:space="preserve">дений и уменьшение количества муниципальных бюджетных учреждений </w:t>
      </w:r>
      <w:r w:rsidR="00E73275" w:rsidRPr="00EC1888">
        <w:rPr>
          <w:rFonts w:ascii="Times New Roman" w:hAnsi="Times New Roman"/>
          <w:sz w:val="24"/>
          <w:szCs w:val="24"/>
        </w:rPr>
        <w:t xml:space="preserve">в 2015 году </w:t>
      </w:r>
      <w:r w:rsidRPr="00EC1888">
        <w:rPr>
          <w:rFonts w:ascii="Times New Roman" w:hAnsi="Times New Roman"/>
          <w:sz w:val="24"/>
          <w:szCs w:val="24"/>
        </w:rPr>
        <w:t>св</w:t>
      </w:r>
      <w:r w:rsidRPr="00EC1888">
        <w:rPr>
          <w:rFonts w:ascii="Times New Roman" w:hAnsi="Times New Roman"/>
          <w:sz w:val="24"/>
          <w:szCs w:val="24"/>
        </w:rPr>
        <w:t>я</w:t>
      </w:r>
      <w:r w:rsidRPr="00EC1888">
        <w:rPr>
          <w:rFonts w:ascii="Times New Roman" w:hAnsi="Times New Roman"/>
          <w:sz w:val="24"/>
          <w:szCs w:val="24"/>
        </w:rPr>
        <w:t xml:space="preserve">зано </w:t>
      </w:r>
      <w:r>
        <w:rPr>
          <w:rFonts w:ascii="Times New Roman" w:hAnsi="Times New Roman"/>
          <w:sz w:val="24"/>
          <w:szCs w:val="24"/>
        </w:rPr>
        <w:t>с</w:t>
      </w:r>
      <w:r w:rsidRPr="00EC1888">
        <w:rPr>
          <w:rFonts w:ascii="Times New Roman" w:hAnsi="Times New Roman"/>
          <w:sz w:val="24"/>
          <w:szCs w:val="24"/>
        </w:rPr>
        <w:t xml:space="preserve"> процедур</w:t>
      </w:r>
      <w:r>
        <w:rPr>
          <w:rFonts w:ascii="Times New Roman" w:hAnsi="Times New Roman"/>
          <w:sz w:val="24"/>
          <w:szCs w:val="24"/>
        </w:rPr>
        <w:t>ой</w:t>
      </w:r>
      <w:r w:rsidRPr="00EC1888">
        <w:rPr>
          <w:rFonts w:ascii="Times New Roman" w:hAnsi="Times New Roman"/>
          <w:sz w:val="24"/>
          <w:szCs w:val="24"/>
        </w:rPr>
        <w:t xml:space="preserve"> преобразования </w:t>
      </w:r>
      <w:r>
        <w:rPr>
          <w:rFonts w:ascii="Times New Roman" w:hAnsi="Times New Roman"/>
          <w:sz w:val="24"/>
          <w:szCs w:val="24"/>
        </w:rPr>
        <w:t xml:space="preserve">муниципальных бюджетных учреждений </w:t>
      </w:r>
      <w:r w:rsidRPr="00EC1888">
        <w:rPr>
          <w:rFonts w:ascii="Times New Roman" w:hAnsi="Times New Roman"/>
          <w:sz w:val="24"/>
          <w:szCs w:val="24"/>
        </w:rPr>
        <w:t>в автономные в сфере образования и физической культуры</w:t>
      </w:r>
      <w:r>
        <w:rPr>
          <w:rFonts w:ascii="Times New Roman" w:hAnsi="Times New Roman"/>
          <w:sz w:val="24"/>
          <w:szCs w:val="24"/>
        </w:rPr>
        <w:t xml:space="preserve"> в соответствии с действующим законод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тельством.</w:t>
      </w:r>
      <w:r w:rsidRPr="00EC1888">
        <w:rPr>
          <w:rFonts w:ascii="Times New Roman" w:hAnsi="Times New Roman"/>
          <w:sz w:val="24"/>
          <w:szCs w:val="24"/>
        </w:rPr>
        <w:t xml:space="preserve"> </w:t>
      </w:r>
    </w:p>
    <w:p w:rsidR="00FA5077" w:rsidRPr="00EC1888" w:rsidRDefault="00FA5077" w:rsidP="009033A6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В 2016 году количество учреждений физической культур</w:t>
      </w:r>
      <w:r>
        <w:rPr>
          <w:rFonts w:ascii="Times New Roman" w:hAnsi="Times New Roman"/>
          <w:sz w:val="24"/>
          <w:szCs w:val="24"/>
        </w:rPr>
        <w:t>ы,</w:t>
      </w:r>
      <w:r w:rsidRPr="00EC1888">
        <w:rPr>
          <w:rFonts w:ascii="Times New Roman" w:hAnsi="Times New Roman"/>
          <w:sz w:val="24"/>
          <w:szCs w:val="24"/>
        </w:rPr>
        <w:t xml:space="preserve"> спорт</w:t>
      </w:r>
      <w:r>
        <w:rPr>
          <w:rFonts w:ascii="Times New Roman" w:hAnsi="Times New Roman"/>
          <w:sz w:val="24"/>
          <w:szCs w:val="24"/>
        </w:rPr>
        <w:t>а</w:t>
      </w:r>
      <w:r w:rsidRPr="00EC1888">
        <w:rPr>
          <w:rFonts w:ascii="Times New Roman" w:hAnsi="Times New Roman"/>
          <w:sz w:val="24"/>
          <w:szCs w:val="24"/>
        </w:rPr>
        <w:t xml:space="preserve"> и молодежной политик</w:t>
      </w:r>
      <w:r>
        <w:rPr>
          <w:rFonts w:ascii="Times New Roman" w:hAnsi="Times New Roman"/>
          <w:sz w:val="24"/>
          <w:szCs w:val="24"/>
        </w:rPr>
        <w:t>и</w:t>
      </w:r>
      <w:r w:rsidRPr="00EC1888">
        <w:rPr>
          <w:rFonts w:ascii="Times New Roman" w:hAnsi="Times New Roman"/>
          <w:sz w:val="24"/>
          <w:szCs w:val="24"/>
        </w:rPr>
        <w:t xml:space="preserve"> уменьшится в связи с реорганизацией МУ «Социальное агентство молодежи» путем присоединения к МОАУ ДО «Центр детских и молодежных клубов «Максимум».</w:t>
      </w:r>
    </w:p>
    <w:p w:rsidR="00FA5077" w:rsidRPr="00EC1888" w:rsidRDefault="00FA5077" w:rsidP="009033A6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В 2017 году в сфере образования планируется завершить строительство детского с</w:t>
      </w:r>
      <w:r w:rsidRPr="00EC1888">
        <w:rPr>
          <w:rFonts w:ascii="Times New Roman" w:hAnsi="Times New Roman"/>
          <w:sz w:val="24"/>
          <w:szCs w:val="24"/>
        </w:rPr>
        <w:t>а</w:t>
      </w:r>
      <w:r w:rsidRPr="00EC1888">
        <w:rPr>
          <w:rFonts w:ascii="Times New Roman" w:hAnsi="Times New Roman"/>
          <w:sz w:val="24"/>
          <w:szCs w:val="24"/>
        </w:rPr>
        <w:t>да в микрорайоне Прибрежный.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1888">
        <w:rPr>
          <w:rFonts w:ascii="Times New Roman" w:hAnsi="Times New Roman"/>
          <w:sz w:val="24"/>
          <w:szCs w:val="24"/>
        </w:rPr>
        <w:t xml:space="preserve">В 2018 году планируется завершение строительства </w:t>
      </w:r>
      <w:r w:rsidR="00E73275">
        <w:rPr>
          <w:rFonts w:ascii="Times New Roman" w:hAnsi="Times New Roman"/>
          <w:sz w:val="24"/>
          <w:szCs w:val="24"/>
        </w:rPr>
        <w:t>дву</w:t>
      </w:r>
      <w:r w:rsidRPr="00EC1888">
        <w:rPr>
          <w:rFonts w:ascii="Times New Roman" w:hAnsi="Times New Roman"/>
          <w:sz w:val="24"/>
          <w:szCs w:val="24"/>
        </w:rPr>
        <w:t>х детских садов на ул. Приборостроителей и на ул. Куйбышева.</w:t>
      </w:r>
    </w:p>
    <w:p w:rsidR="00FA5077" w:rsidRPr="00EC1888" w:rsidRDefault="00FA5077" w:rsidP="009033A6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Изменение количества общеобразовательных учреждений в 2018 году связано с пр</w:t>
      </w:r>
      <w:r w:rsidRPr="00EC1888">
        <w:rPr>
          <w:rFonts w:ascii="Times New Roman" w:hAnsi="Times New Roman"/>
          <w:sz w:val="24"/>
          <w:szCs w:val="24"/>
        </w:rPr>
        <w:t>о</w:t>
      </w:r>
      <w:r w:rsidRPr="00EC1888">
        <w:rPr>
          <w:rFonts w:ascii="Times New Roman" w:hAnsi="Times New Roman"/>
          <w:sz w:val="24"/>
          <w:szCs w:val="24"/>
        </w:rPr>
        <w:t>гнозируемым завершением строительства школы на ул. Тракторная, 12 и соответству</w:t>
      </w:r>
      <w:r w:rsidRPr="00EC1888">
        <w:rPr>
          <w:rFonts w:ascii="Times New Roman" w:hAnsi="Times New Roman"/>
          <w:sz w:val="24"/>
          <w:szCs w:val="24"/>
        </w:rPr>
        <w:t>ю</w:t>
      </w:r>
      <w:r w:rsidRPr="00EC1888">
        <w:rPr>
          <w:rFonts w:ascii="Times New Roman" w:hAnsi="Times New Roman"/>
          <w:sz w:val="24"/>
          <w:szCs w:val="24"/>
        </w:rPr>
        <w:t>щей ликвидацией  4 школ: №№ 14, 16, 35, 37 (м-н Слип – Заволжье). Планируется прове</w:t>
      </w:r>
      <w:r w:rsidRPr="00EC1888">
        <w:rPr>
          <w:rFonts w:ascii="Times New Roman" w:hAnsi="Times New Roman"/>
          <w:sz w:val="24"/>
          <w:szCs w:val="24"/>
        </w:rPr>
        <w:t>с</w:t>
      </w:r>
      <w:r w:rsidRPr="00EC1888">
        <w:rPr>
          <w:rFonts w:ascii="Times New Roman" w:hAnsi="Times New Roman"/>
          <w:sz w:val="24"/>
          <w:szCs w:val="24"/>
        </w:rPr>
        <w:t>ти реорганизацию СООШ № 14 под дошкольное учреждение.</w:t>
      </w:r>
    </w:p>
    <w:p w:rsidR="00FA5077" w:rsidRPr="00EC1888" w:rsidRDefault="00FA5077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 xml:space="preserve">В Казне городского округа город Рыбинск на 01.01.2015 года находилось </w:t>
      </w:r>
      <w:r>
        <w:rPr>
          <w:rFonts w:ascii="Times New Roman" w:hAnsi="Times New Roman"/>
          <w:sz w:val="24"/>
          <w:szCs w:val="24"/>
        </w:rPr>
        <w:t>четыре</w:t>
      </w:r>
      <w:r w:rsidRPr="00EC1888">
        <w:rPr>
          <w:rFonts w:ascii="Times New Roman" w:hAnsi="Times New Roman" w:cs="Times New Roman"/>
          <w:sz w:val="24"/>
          <w:szCs w:val="24"/>
        </w:rPr>
        <w:t> 100 %-ных пакета акций открытых акционерных обществ, в т</w:t>
      </w:r>
      <w:r>
        <w:rPr>
          <w:rFonts w:ascii="Times New Roman" w:hAnsi="Times New Roman"/>
          <w:sz w:val="24"/>
          <w:szCs w:val="24"/>
        </w:rPr>
        <w:t>.</w:t>
      </w:r>
      <w:r w:rsidRPr="00EC1888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>.</w:t>
      </w:r>
      <w:r w:rsidRPr="00EC1888">
        <w:rPr>
          <w:rFonts w:ascii="Times New Roman" w:hAnsi="Times New Roman" w:cs="Times New Roman"/>
          <w:sz w:val="24"/>
          <w:szCs w:val="24"/>
        </w:rPr>
        <w:t xml:space="preserve"> </w:t>
      </w:r>
      <w:r w:rsidRPr="00EC1888">
        <w:rPr>
          <w:rFonts w:ascii="Times New Roman" w:hAnsi="Times New Roman" w:cs="Times New Roman"/>
          <w:bCs/>
          <w:sz w:val="24"/>
          <w:szCs w:val="24"/>
          <w:lang w:eastAsia="ru-RU"/>
        </w:rPr>
        <w:t>ОАО «Рыбинская городская электросеть», ОАО «Рыбинская управляющая компания», ОАО «ПАТП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№ </w:t>
      </w:r>
      <w:r w:rsidRPr="00EC188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1», </w:t>
      </w:r>
      <w:r w:rsidRPr="00EC1888">
        <w:rPr>
          <w:rFonts w:ascii="Times New Roman" w:hAnsi="Times New Roman" w:cs="Times New Roman"/>
          <w:sz w:val="24"/>
          <w:szCs w:val="24"/>
          <w:lang w:eastAsia="ru-RU"/>
        </w:rPr>
        <w:t>ОАО «Волжский-14».</w:t>
      </w:r>
      <w:r w:rsidR="006F26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C1888">
        <w:rPr>
          <w:rFonts w:ascii="Times New Roman" w:hAnsi="Times New Roman" w:cs="Times New Roman"/>
          <w:sz w:val="24"/>
          <w:szCs w:val="24"/>
        </w:rPr>
        <w:t>В сентябре 2015 г</w:t>
      </w:r>
      <w:r>
        <w:rPr>
          <w:rFonts w:ascii="Times New Roman" w:hAnsi="Times New Roman"/>
          <w:sz w:val="24"/>
          <w:szCs w:val="24"/>
        </w:rPr>
        <w:t>ода</w:t>
      </w:r>
      <w:r w:rsidRPr="00EC1888">
        <w:rPr>
          <w:rFonts w:ascii="Times New Roman" w:hAnsi="Times New Roman" w:cs="Times New Roman"/>
          <w:sz w:val="24"/>
          <w:szCs w:val="24"/>
        </w:rPr>
        <w:t xml:space="preserve"> завершена процедура реорганизации путем присо</w:t>
      </w:r>
      <w:r w:rsidRPr="00EC1888">
        <w:rPr>
          <w:rFonts w:ascii="Times New Roman" w:hAnsi="Times New Roman" w:cs="Times New Roman"/>
          <w:sz w:val="24"/>
          <w:szCs w:val="24"/>
        </w:rPr>
        <w:t>е</w:t>
      </w:r>
      <w:r w:rsidRPr="00EC1888">
        <w:rPr>
          <w:rFonts w:ascii="Times New Roman" w:hAnsi="Times New Roman" w:cs="Times New Roman"/>
          <w:sz w:val="24"/>
          <w:szCs w:val="24"/>
        </w:rPr>
        <w:t>динения ОАО «Волжский-14» к ОАО «Рыбинская управляющая компания» с конвертац</w:t>
      </w:r>
      <w:r w:rsidRPr="00EC1888">
        <w:rPr>
          <w:rFonts w:ascii="Times New Roman" w:hAnsi="Times New Roman" w:cs="Times New Roman"/>
          <w:sz w:val="24"/>
          <w:szCs w:val="24"/>
        </w:rPr>
        <w:t>и</w:t>
      </w:r>
      <w:r w:rsidRPr="00EC1888">
        <w:rPr>
          <w:rFonts w:ascii="Times New Roman" w:hAnsi="Times New Roman" w:cs="Times New Roman"/>
          <w:sz w:val="24"/>
          <w:szCs w:val="24"/>
        </w:rPr>
        <w:t xml:space="preserve">ей акций данных акционерных обществ. </w:t>
      </w:r>
    </w:p>
    <w:p w:rsidR="00FA5077" w:rsidRPr="00EC1888" w:rsidRDefault="00FA5077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12E8">
        <w:rPr>
          <w:rFonts w:ascii="Times New Roman" w:hAnsi="Times New Roman" w:cs="Times New Roman"/>
          <w:bCs/>
          <w:sz w:val="24"/>
          <w:szCs w:val="24"/>
          <w:lang w:eastAsia="ru-RU"/>
        </w:rPr>
        <w:t>В 2015 году</w:t>
      </w:r>
      <w:r w:rsidRPr="008E12E8">
        <w:rPr>
          <w:rFonts w:ascii="Times New Roman" w:hAnsi="Times New Roman" w:cs="Times New Roman"/>
          <w:sz w:val="24"/>
          <w:szCs w:val="24"/>
        </w:rPr>
        <w:t xml:space="preserve"> </w:t>
      </w:r>
      <w:r w:rsidRPr="008E12E8">
        <w:rPr>
          <w:rFonts w:ascii="Times New Roman" w:hAnsi="Times New Roman" w:cs="Times New Roman"/>
          <w:bCs/>
          <w:sz w:val="24"/>
          <w:szCs w:val="24"/>
          <w:lang w:eastAsia="ru-RU"/>
        </w:rPr>
        <w:t>в соответствии с прогнозным планом приватизации</w:t>
      </w:r>
      <w:r w:rsidRPr="008E12E8">
        <w:rPr>
          <w:rFonts w:ascii="Times New Roman" w:hAnsi="Times New Roman" w:cs="Times New Roman"/>
          <w:sz w:val="24"/>
          <w:szCs w:val="24"/>
        </w:rPr>
        <w:t xml:space="preserve"> планируется прод</w:t>
      </w:r>
      <w:r w:rsidRPr="008E12E8">
        <w:rPr>
          <w:rFonts w:ascii="Times New Roman" w:hAnsi="Times New Roman" w:cs="Times New Roman"/>
          <w:sz w:val="24"/>
          <w:szCs w:val="24"/>
        </w:rPr>
        <w:t>а</w:t>
      </w:r>
      <w:r w:rsidRPr="008E12E8">
        <w:rPr>
          <w:rFonts w:ascii="Times New Roman" w:hAnsi="Times New Roman" w:cs="Times New Roman"/>
          <w:sz w:val="24"/>
          <w:szCs w:val="24"/>
        </w:rPr>
        <w:t xml:space="preserve">жа акций </w:t>
      </w:r>
      <w:r w:rsidRPr="008E12E8">
        <w:rPr>
          <w:rFonts w:ascii="Times New Roman" w:hAnsi="Times New Roman" w:cs="Times New Roman"/>
          <w:bCs/>
          <w:sz w:val="24"/>
          <w:szCs w:val="24"/>
          <w:lang w:eastAsia="ru-RU"/>
        </w:rPr>
        <w:t>ОАО «Рыбинская городская электросеть</w:t>
      </w:r>
      <w:r w:rsidRPr="00EC1888"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  <w:r w:rsidR="00DD1FEB" w:rsidRPr="00DD1FE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D1FEB">
        <w:rPr>
          <w:rFonts w:ascii="Times New Roman" w:hAnsi="Times New Roman" w:cs="Times New Roman"/>
          <w:bCs/>
          <w:sz w:val="24"/>
          <w:szCs w:val="24"/>
          <w:lang w:eastAsia="ru-RU"/>
        </w:rPr>
        <w:t>на 327,8 млн. руб.</w:t>
      </w:r>
      <w:r w:rsidRPr="00EC188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Переход права со</w:t>
      </w:r>
      <w:r w:rsidRPr="00EC1888">
        <w:rPr>
          <w:rFonts w:ascii="Times New Roman" w:hAnsi="Times New Roman" w:cs="Times New Roman"/>
          <w:bCs/>
          <w:sz w:val="24"/>
          <w:szCs w:val="24"/>
          <w:lang w:eastAsia="ru-RU"/>
        </w:rPr>
        <w:t>б</w:t>
      </w:r>
      <w:r w:rsidRPr="00EC1888">
        <w:rPr>
          <w:rFonts w:ascii="Times New Roman" w:hAnsi="Times New Roman" w:cs="Times New Roman"/>
          <w:bCs/>
          <w:sz w:val="24"/>
          <w:szCs w:val="24"/>
          <w:lang w:eastAsia="ru-RU"/>
        </w:rPr>
        <w:t>ственности к новому собственнику будет осуществлен в 2016 году</w:t>
      </w:r>
      <w:r w:rsidR="00DD1FEB">
        <w:rPr>
          <w:rFonts w:ascii="Times New Roman" w:hAnsi="Times New Roman" w:cs="Times New Roman"/>
          <w:bCs/>
          <w:sz w:val="24"/>
          <w:szCs w:val="24"/>
          <w:lang w:eastAsia="ru-RU"/>
        </w:rPr>
        <w:t>, в</w:t>
      </w:r>
      <w:r w:rsidRPr="00EC188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2016 году </w:t>
      </w:r>
      <w:r w:rsidRPr="00EC1888">
        <w:rPr>
          <w:rFonts w:ascii="Times New Roman" w:hAnsi="Times New Roman" w:cs="Times New Roman"/>
          <w:sz w:val="24"/>
          <w:szCs w:val="24"/>
        </w:rPr>
        <w:t>планир</w:t>
      </w:r>
      <w:r w:rsidRPr="00EC1888">
        <w:rPr>
          <w:rFonts w:ascii="Times New Roman" w:hAnsi="Times New Roman" w:cs="Times New Roman"/>
          <w:sz w:val="24"/>
          <w:szCs w:val="24"/>
        </w:rPr>
        <w:t>у</w:t>
      </w:r>
      <w:r w:rsidRPr="00EC1888">
        <w:rPr>
          <w:rFonts w:ascii="Times New Roman" w:hAnsi="Times New Roman" w:cs="Times New Roman"/>
          <w:sz w:val="24"/>
          <w:szCs w:val="24"/>
        </w:rPr>
        <w:t>ется продажа акций ОАО «ПАТП № 1»</w:t>
      </w:r>
      <w:r w:rsidR="00DD1FEB">
        <w:rPr>
          <w:rFonts w:ascii="Times New Roman" w:hAnsi="Times New Roman" w:cs="Times New Roman"/>
          <w:sz w:val="24"/>
          <w:szCs w:val="24"/>
        </w:rPr>
        <w:t xml:space="preserve"> - 68,9 млн. руб., но есть риск не заключения сде</w:t>
      </w:r>
      <w:r w:rsidR="00DD1FEB">
        <w:rPr>
          <w:rFonts w:ascii="Times New Roman" w:hAnsi="Times New Roman" w:cs="Times New Roman"/>
          <w:sz w:val="24"/>
          <w:szCs w:val="24"/>
        </w:rPr>
        <w:t>л</w:t>
      </w:r>
      <w:r w:rsidR="00DD1FEB">
        <w:rPr>
          <w:rFonts w:ascii="Times New Roman" w:hAnsi="Times New Roman" w:cs="Times New Roman"/>
          <w:sz w:val="24"/>
          <w:szCs w:val="24"/>
        </w:rPr>
        <w:t>ки ввиду отсутствия потенциальных покупателей.</w:t>
      </w:r>
    </w:p>
    <w:p w:rsidR="00FA5077" w:rsidRPr="00EC1888" w:rsidRDefault="00FA5077" w:rsidP="009033A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>В 2017 году планируется акционировать МУП «Землеустроитель», МУП «ИРЦ», МУП «Автопредприятие по уборке города».</w:t>
      </w:r>
    </w:p>
    <w:p w:rsidR="00FA5077" w:rsidRPr="00EC1888" w:rsidRDefault="00FA5077" w:rsidP="009033A6">
      <w:pPr>
        <w:pStyle w:val="af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C1888">
        <w:rPr>
          <w:rFonts w:ascii="Times New Roman" w:hAnsi="Times New Roman"/>
          <w:color w:val="000000"/>
          <w:sz w:val="24"/>
          <w:szCs w:val="24"/>
        </w:rPr>
        <w:t>Количество площадей недвижимого имущества, находящееся в хозяйственном вед</w:t>
      </w:r>
      <w:r w:rsidRPr="00EC1888">
        <w:rPr>
          <w:rFonts w:ascii="Times New Roman" w:hAnsi="Times New Roman"/>
          <w:color w:val="000000"/>
          <w:sz w:val="24"/>
          <w:szCs w:val="24"/>
        </w:rPr>
        <w:t>е</w:t>
      </w:r>
      <w:r w:rsidRPr="00EC1888">
        <w:rPr>
          <w:rFonts w:ascii="Times New Roman" w:hAnsi="Times New Roman"/>
          <w:color w:val="000000"/>
          <w:sz w:val="24"/>
          <w:szCs w:val="24"/>
        </w:rPr>
        <w:t>нии, уменьшается в связи с акционированием муниципальных предприятий. Объекты н</w:t>
      </w:r>
      <w:r w:rsidRPr="00EC1888">
        <w:rPr>
          <w:rFonts w:ascii="Times New Roman" w:hAnsi="Times New Roman"/>
          <w:color w:val="000000"/>
          <w:sz w:val="24"/>
          <w:szCs w:val="24"/>
        </w:rPr>
        <w:t>е</w:t>
      </w:r>
      <w:r w:rsidRPr="00EC1888">
        <w:rPr>
          <w:rFonts w:ascii="Times New Roman" w:hAnsi="Times New Roman"/>
          <w:color w:val="000000"/>
          <w:sz w:val="24"/>
          <w:szCs w:val="24"/>
        </w:rPr>
        <w:t xml:space="preserve">движимости при акционировании остаются в собственности акционерных обществ. </w:t>
      </w:r>
    </w:p>
    <w:p w:rsidR="00FA5077" w:rsidRPr="00EC1888" w:rsidRDefault="00FA5077" w:rsidP="009033A6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color w:val="000000"/>
          <w:sz w:val="24"/>
          <w:szCs w:val="24"/>
        </w:rPr>
        <w:t>Количество площадей недвижимого имущества, находящееся в оперативном упра</w:t>
      </w:r>
      <w:r w:rsidRPr="00EC1888">
        <w:rPr>
          <w:rFonts w:ascii="Times New Roman" w:hAnsi="Times New Roman"/>
          <w:color w:val="000000"/>
          <w:sz w:val="24"/>
          <w:szCs w:val="24"/>
        </w:rPr>
        <w:t>в</w:t>
      </w:r>
      <w:r w:rsidRPr="00EC1888">
        <w:rPr>
          <w:rFonts w:ascii="Times New Roman" w:hAnsi="Times New Roman"/>
          <w:color w:val="000000"/>
          <w:sz w:val="24"/>
          <w:szCs w:val="24"/>
        </w:rPr>
        <w:t>лении в 2017</w:t>
      </w:r>
      <w:r w:rsidR="00E73275">
        <w:rPr>
          <w:rFonts w:ascii="Times New Roman" w:hAnsi="Times New Roman"/>
          <w:color w:val="000000"/>
          <w:sz w:val="24"/>
          <w:szCs w:val="24"/>
        </w:rPr>
        <w:t>-</w:t>
      </w:r>
      <w:r w:rsidRPr="00EC1888">
        <w:rPr>
          <w:rFonts w:ascii="Times New Roman" w:hAnsi="Times New Roman"/>
          <w:color w:val="000000"/>
          <w:sz w:val="24"/>
          <w:szCs w:val="24"/>
        </w:rPr>
        <w:t xml:space="preserve">2018 </w:t>
      </w:r>
      <w:r>
        <w:rPr>
          <w:rFonts w:ascii="Times New Roman" w:hAnsi="Times New Roman"/>
          <w:color w:val="000000"/>
          <w:sz w:val="24"/>
          <w:szCs w:val="24"/>
        </w:rPr>
        <w:t>годах</w:t>
      </w:r>
      <w:r w:rsidRPr="00EC1888">
        <w:rPr>
          <w:rFonts w:ascii="Times New Roman" w:hAnsi="Times New Roman"/>
          <w:color w:val="000000"/>
          <w:sz w:val="24"/>
          <w:szCs w:val="24"/>
        </w:rPr>
        <w:t xml:space="preserve"> увеличивается в связи с </w:t>
      </w:r>
      <w:r w:rsidRPr="00EC1888">
        <w:rPr>
          <w:rFonts w:ascii="Times New Roman" w:hAnsi="Times New Roman"/>
          <w:sz w:val="24"/>
          <w:szCs w:val="24"/>
        </w:rPr>
        <w:t>завершением строительства детск</w:t>
      </w:r>
      <w:r w:rsidR="00E73275">
        <w:rPr>
          <w:rFonts w:ascii="Times New Roman" w:hAnsi="Times New Roman"/>
          <w:sz w:val="24"/>
          <w:szCs w:val="24"/>
        </w:rPr>
        <w:t>их</w:t>
      </w:r>
      <w:r w:rsidRPr="00EC1888">
        <w:rPr>
          <w:rFonts w:ascii="Times New Roman" w:hAnsi="Times New Roman"/>
          <w:sz w:val="24"/>
          <w:szCs w:val="24"/>
        </w:rPr>
        <w:t xml:space="preserve"> с</w:t>
      </w:r>
      <w:r w:rsidRPr="00EC1888">
        <w:rPr>
          <w:rFonts w:ascii="Times New Roman" w:hAnsi="Times New Roman"/>
          <w:sz w:val="24"/>
          <w:szCs w:val="24"/>
        </w:rPr>
        <w:t>а</w:t>
      </w:r>
      <w:r w:rsidRPr="00EC1888">
        <w:rPr>
          <w:rFonts w:ascii="Times New Roman" w:hAnsi="Times New Roman"/>
          <w:sz w:val="24"/>
          <w:szCs w:val="24"/>
        </w:rPr>
        <w:t>д</w:t>
      </w:r>
      <w:r w:rsidR="00E73275">
        <w:rPr>
          <w:rFonts w:ascii="Times New Roman" w:hAnsi="Times New Roman"/>
          <w:sz w:val="24"/>
          <w:szCs w:val="24"/>
        </w:rPr>
        <w:t xml:space="preserve">ов в микрорайоне Прибрежный, </w:t>
      </w:r>
      <w:r w:rsidRPr="00EC1888">
        <w:rPr>
          <w:rFonts w:ascii="Times New Roman" w:hAnsi="Times New Roman"/>
          <w:sz w:val="24"/>
          <w:szCs w:val="24"/>
        </w:rPr>
        <w:t>на ул. Приборостроителей и ул. Куйбышева.</w:t>
      </w:r>
    </w:p>
    <w:p w:rsidR="00FA5077" w:rsidRPr="00EC1888" w:rsidRDefault="00FA5077" w:rsidP="009033A6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Доходы от сдачи в аренду муниципальными учреждениями муниципального имущ</w:t>
      </w:r>
      <w:r w:rsidRPr="00EC1888">
        <w:rPr>
          <w:rFonts w:ascii="Times New Roman" w:hAnsi="Times New Roman"/>
          <w:sz w:val="24"/>
          <w:szCs w:val="24"/>
        </w:rPr>
        <w:t>е</w:t>
      </w:r>
      <w:r w:rsidRPr="00EC1888">
        <w:rPr>
          <w:rFonts w:ascii="Times New Roman" w:hAnsi="Times New Roman"/>
          <w:sz w:val="24"/>
          <w:szCs w:val="24"/>
        </w:rPr>
        <w:t>ства, закрепленного на праве оперативного управления, в соответствии с Бюджетным к</w:t>
      </w:r>
      <w:r w:rsidRPr="00EC1888">
        <w:rPr>
          <w:rFonts w:ascii="Times New Roman" w:hAnsi="Times New Roman"/>
          <w:sz w:val="24"/>
          <w:szCs w:val="24"/>
        </w:rPr>
        <w:t>о</w:t>
      </w:r>
      <w:r w:rsidRPr="00EC1888">
        <w:rPr>
          <w:rFonts w:ascii="Times New Roman" w:hAnsi="Times New Roman"/>
          <w:sz w:val="24"/>
          <w:szCs w:val="24"/>
        </w:rPr>
        <w:t>дексом Российской Федерации зачисляются на счета учреждений и не поступают в бю</w:t>
      </w:r>
      <w:r w:rsidRPr="00EC1888">
        <w:rPr>
          <w:rFonts w:ascii="Times New Roman" w:hAnsi="Times New Roman"/>
          <w:sz w:val="24"/>
          <w:szCs w:val="24"/>
        </w:rPr>
        <w:t>д</w:t>
      </w:r>
      <w:r w:rsidRPr="00EC1888">
        <w:rPr>
          <w:rFonts w:ascii="Times New Roman" w:hAnsi="Times New Roman"/>
          <w:sz w:val="24"/>
          <w:szCs w:val="24"/>
        </w:rPr>
        <w:t>жет городского округа. Увеличение площадей происходит за счет передачи в аренду пл</w:t>
      </w:r>
      <w:r w:rsidRPr="00EC1888">
        <w:rPr>
          <w:rFonts w:ascii="Times New Roman" w:hAnsi="Times New Roman"/>
          <w:sz w:val="24"/>
          <w:szCs w:val="24"/>
        </w:rPr>
        <w:t>о</w:t>
      </w:r>
      <w:r w:rsidRPr="00EC1888">
        <w:rPr>
          <w:rFonts w:ascii="Times New Roman" w:hAnsi="Times New Roman"/>
          <w:sz w:val="24"/>
          <w:szCs w:val="24"/>
        </w:rPr>
        <w:t>щадей СК «Метеор» (столовая, размещение снековых аппаратов), организация буфета в ДС «Полет», передача в аренду площадей тира под организацию фитнес-центра МОУ СОШ №30, а также с 2017 года сдача в аренду площадей под размещение снековых апп</w:t>
      </w:r>
      <w:r w:rsidRPr="00EC1888">
        <w:rPr>
          <w:rFonts w:ascii="Times New Roman" w:hAnsi="Times New Roman"/>
          <w:sz w:val="24"/>
          <w:szCs w:val="24"/>
        </w:rPr>
        <w:t>а</w:t>
      </w:r>
      <w:r w:rsidRPr="00EC1888">
        <w:rPr>
          <w:rFonts w:ascii="Times New Roman" w:hAnsi="Times New Roman"/>
          <w:sz w:val="24"/>
          <w:szCs w:val="24"/>
        </w:rPr>
        <w:t>ратов во всех учреждениях культуры и спорта.</w:t>
      </w:r>
    </w:p>
    <w:p w:rsidR="00FA5077" w:rsidRPr="00EC1888" w:rsidRDefault="00FA5077" w:rsidP="009033A6">
      <w:pPr>
        <w:pStyle w:val="af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C1888">
        <w:rPr>
          <w:rFonts w:ascii="Times New Roman" w:hAnsi="Times New Roman"/>
          <w:color w:val="000000"/>
          <w:sz w:val="24"/>
          <w:szCs w:val="24"/>
        </w:rPr>
        <w:t>Недвижимое имущество, составляющее Казну городского округа, уменьшается в связи с реализацией объектов муниципальной собственности.</w:t>
      </w:r>
    </w:p>
    <w:p w:rsidR="00E73275" w:rsidRDefault="00FA5077" w:rsidP="00E7327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>Площадь муниципального имущества, предоставляемого в аренду в 2016-2018 годах, уменьшается в связи расторжением договоров аренды по соглашению сторон, одност</w:t>
      </w:r>
      <w:r w:rsidRPr="00EC1888">
        <w:rPr>
          <w:rFonts w:ascii="Times New Roman" w:hAnsi="Times New Roman" w:cs="Times New Roman"/>
          <w:sz w:val="24"/>
          <w:szCs w:val="24"/>
        </w:rPr>
        <w:t>о</w:t>
      </w:r>
      <w:r w:rsidRPr="00EC1888">
        <w:rPr>
          <w:rFonts w:ascii="Times New Roman" w:hAnsi="Times New Roman" w:cs="Times New Roman"/>
          <w:sz w:val="24"/>
          <w:szCs w:val="24"/>
        </w:rPr>
        <w:t xml:space="preserve">ронним отказом от договоров аренды, продажей арендуемого муниципального имущества, и с тем, что автономные и бюджетные учреждения сдают в аренду площади, закрепленные на праве оперативного управления и получают арендную плату в доход учреждения, а не в доход бюджета городского округа. </w:t>
      </w:r>
    </w:p>
    <w:p w:rsidR="00E73275" w:rsidRDefault="00E73275" w:rsidP="009033A6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1A04" w:rsidRDefault="00F81A04" w:rsidP="009033A6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1A04" w:rsidRDefault="00F81A04" w:rsidP="009033A6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1A04" w:rsidRDefault="00F81A04" w:rsidP="009033A6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F81A04" w:rsidRDefault="00F81A04" w:rsidP="009033A6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1A04" w:rsidRPr="00EC1888" w:rsidRDefault="00F81A04" w:rsidP="009033A6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134"/>
        <w:gridCol w:w="1418"/>
        <w:gridCol w:w="1701"/>
        <w:gridCol w:w="1701"/>
        <w:gridCol w:w="1842"/>
        <w:gridCol w:w="1418"/>
      </w:tblGrid>
      <w:tr w:rsidR="00FA5077" w:rsidRPr="00EC1888" w:rsidTr="006F26F0">
        <w:trPr>
          <w:trHeight w:val="70"/>
        </w:trPr>
        <w:tc>
          <w:tcPr>
            <w:tcW w:w="817" w:type="dxa"/>
            <w:vMerge w:val="restart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Площ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ди в аренде на нач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ло года</w:t>
            </w:r>
            <w:r w:rsidR="00AB03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(тыс. кв. м)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Площади в аренде на конец года</w:t>
            </w:r>
            <w:r w:rsidR="00AB03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(тыс. кв. м)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Планируемое уменьшение арендуемых площадей, в связи с выб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тием объектов</w:t>
            </w:r>
            <w:r w:rsidR="00AB03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(тыс. кв. м)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Планируемое увеличение аре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дуемых площадей, (тыс.кв. м)</w:t>
            </w:r>
          </w:p>
        </w:tc>
        <w:tc>
          <w:tcPr>
            <w:tcW w:w="1418" w:type="dxa"/>
            <w:vMerge w:val="restart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Планиру</w:t>
            </w: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мые пост</w:t>
            </w: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пления в бюджет города</w:t>
            </w:r>
            <w:r w:rsidR="00AB0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(млн. руб.)</w:t>
            </w:r>
          </w:p>
        </w:tc>
      </w:tr>
      <w:tr w:rsidR="00FA5077" w:rsidRPr="00EC1888" w:rsidTr="009033A6">
        <w:trPr>
          <w:trHeight w:val="1261"/>
        </w:trPr>
        <w:tc>
          <w:tcPr>
            <w:tcW w:w="817" w:type="dxa"/>
            <w:vMerge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A5077" w:rsidRPr="00EC1888" w:rsidRDefault="00FA5077" w:rsidP="009033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A5077" w:rsidRPr="00EC1888" w:rsidRDefault="00FA5077" w:rsidP="009033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продажа </w:t>
            </w: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ва на закл</w:t>
            </w: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чение догов</w:t>
            </w: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ра аренды</w:t>
            </w:r>
            <w:r w:rsidR="00AB0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(тыс. кв. м)</w:t>
            </w:r>
          </w:p>
        </w:tc>
        <w:tc>
          <w:tcPr>
            <w:tcW w:w="1842" w:type="dxa"/>
          </w:tcPr>
          <w:p w:rsidR="00FA5077" w:rsidRPr="00EC1888" w:rsidRDefault="00FA5077" w:rsidP="009033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Переоформл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ние действу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щих договоров аренды (тыс. кв. м)</w:t>
            </w:r>
          </w:p>
        </w:tc>
        <w:tc>
          <w:tcPr>
            <w:tcW w:w="1418" w:type="dxa"/>
            <w:vMerge/>
          </w:tcPr>
          <w:p w:rsidR="00FA5077" w:rsidRPr="00EC1888" w:rsidRDefault="00FA5077" w:rsidP="009033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5077" w:rsidRPr="00EC1888" w:rsidTr="009033A6">
        <w:tc>
          <w:tcPr>
            <w:tcW w:w="817" w:type="dxa"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7 774,0</w:t>
            </w:r>
          </w:p>
        </w:tc>
        <w:tc>
          <w:tcPr>
            <w:tcW w:w="1418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4 092,8</w:t>
            </w:r>
          </w:p>
        </w:tc>
        <w:tc>
          <w:tcPr>
            <w:tcW w:w="1701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5 759,5</w:t>
            </w:r>
          </w:p>
        </w:tc>
        <w:tc>
          <w:tcPr>
            <w:tcW w:w="1701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1 059,2</w:t>
            </w:r>
          </w:p>
        </w:tc>
        <w:tc>
          <w:tcPr>
            <w:tcW w:w="1842" w:type="dxa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1 019,1</w:t>
            </w:r>
          </w:p>
        </w:tc>
        <w:tc>
          <w:tcPr>
            <w:tcW w:w="1418" w:type="dxa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FA5077" w:rsidRPr="00EC1888" w:rsidTr="009033A6">
        <w:tc>
          <w:tcPr>
            <w:tcW w:w="817" w:type="dxa"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4 092,7</w:t>
            </w:r>
          </w:p>
        </w:tc>
        <w:tc>
          <w:tcPr>
            <w:tcW w:w="1418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3 980,0</w:t>
            </w:r>
          </w:p>
        </w:tc>
        <w:tc>
          <w:tcPr>
            <w:tcW w:w="1701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112,7</w:t>
            </w:r>
          </w:p>
        </w:tc>
        <w:tc>
          <w:tcPr>
            <w:tcW w:w="1701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A5077" w:rsidRPr="00C87FD0" w:rsidRDefault="00C87FD0" w:rsidP="00C87F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="00FA5077" w:rsidRPr="00EC1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FA5077" w:rsidRPr="00EC1888" w:rsidTr="009033A6">
        <w:tc>
          <w:tcPr>
            <w:tcW w:w="817" w:type="dxa"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3 980,0</w:t>
            </w:r>
          </w:p>
        </w:tc>
        <w:tc>
          <w:tcPr>
            <w:tcW w:w="1418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2 818,0</w:t>
            </w:r>
          </w:p>
        </w:tc>
        <w:tc>
          <w:tcPr>
            <w:tcW w:w="1701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1 162,0</w:t>
            </w:r>
          </w:p>
        </w:tc>
        <w:tc>
          <w:tcPr>
            <w:tcW w:w="1701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A5077" w:rsidRPr="00C87FD0" w:rsidRDefault="00C87FD0" w:rsidP="009033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="00FA5077" w:rsidRPr="00EC1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A5077" w:rsidRPr="00EC1888" w:rsidTr="009033A6">
        <w:tc>
          <w:tcPr>
            <w:tcW w:w="817" w:type="dxa"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FA5077" w:rsidRPr="00EC1888" w:rsidRDefault="00FA5077" w:rsidP="009033A6">
            <w:pPr>
              <w:tabs>
                <w:tab w:val="center" w:pos="832"/>
                <w:tab w:val="right" w:pos="1665"/>
              </w:tabs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2 818,0</w:t>
            </w:r>
          </w:p>
        </w:tc>
        <w:tc>
          <w:tcPr>
            <w:tcW w:w="1418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1 921,0</w:t>
            </w:r>
          </w:p>
        </w:tc>
        <w:tc>
          <w:tcPr>
            <w:tcW w:w="1701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897,0</w:t>
            </w:r>
          </w:p>
        </w:tc>
        <w:tc>
          <w:tcPr>
            <w:tcW w:w="1701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A5077" w:rsidRPr="00C87FD0" w:rsidRDefault="00C87FD0" w:rsidP="00C87F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="00FA5077" w:rsidRPr="00EC1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E73275" w:rsidRDefault="00E73275" w:rsidP="00E73275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73275" w:rsidRPr="00EC1888" w:rsidRDefault="00E73275" w:rsidP="00E7327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 xml:space="preserve">Планируется увеличить площадь муниципального имущества, сдаваемого в аренду за счет: </w:t>
      </w:r>
    </w:p>
    <w:p w:rsidR="00E73275" w:rsidRPr="00EC1888" w:rsidRDefault="00E73275" w:rsidP="00E73275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- продажи права заключения договоров аренды зданий бань по ул.Славского,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1888">
        <w:rPr>
          <w:rFonts w:ascii="Times New Roman" w:hAnsi="Times New Roman"/>
          <w:sz w:val="24"/>
          <w:szCs w:val="24"/>
        </w:rPr>
        <w:t>18 (308,4 кв.м.), ул.Пятилетки, 62 (374,4 кв.м.), ул.Ломоносова, 45 (376,4 кв.м.),</w:t>
      </w:r>
    </w:p>
    <w:p w:rsidR="00E73275" w:rsidRPr="00EC1888" w:rsidRDefault="00E73275" w:rsidP="00E73275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1888">
        <w:rPr>
          <w:rFonts w:ascii="Times New Roman" w:hAnsi="Times New Roman" w:cs="Times New Roman"/>
          <w:bCs/>
          <w:sz w:val="24"/>
          <w:szCs w:val="24"/>
        </w:rPr>
        <w:t>- за счет переоформления действующих договоров аренды МКП ГОГР «Топливно-сбытового предприятия» (в связи с реорганизацией) зданий бань по ул. Захарова, 58 (723,0 кв.м.), ул. Чебышева, 23 (296,1 кв.м.).</w:t>
      </w:r>
    </w:p>
    <w:p w:rsidR="00FA5077" w:rsidRPr="00EC1888" w:rsidRDefault="00FA5077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5077" w:rsidRPr="00EC1888" w:rsidRDefault="00FA5077" w:rsidP="009033A6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Городской округ город Рыбинск владеет акциями ОАО «Рыбинскгазсервис» - 13% от общего пакета (1 021 акция), 100% пакетом акций акционерных обществ: ОАО «Рыби</w:t>
      </w:r>
      <w:r w:rsidRPr="00EC1888">
        <w:rPr>
          <w:rFonts w:ascii="Times New Roman" w:hAnsi="Times New Roman"/>
          <w:sz w:val="24"/>
          <w:szCs w:val="24"/>
        </w:rPr>
        <w:t>н</w:t>
      </w:r>
      <w:r w:rsidRPr="00EC1888">
        <w:rPr>
          <w:rFonts w:ascii="Times New Roman" w:hAnsi="Times New Roman"/>
          <w:sz w:val="24"/>
          <w:szCs w:val="24"/>
        </w:rPr>
        <w:t>ская городская электросеть», ОАО «ПАТП № 1» и ОАО «Рыбинская управляющая комп</w:t>
      </w:r>
      <w:r w:rsidRPr="00EC1888">
        <w:rPr>
          <w:rFonts w:ascii="Times New Roman" w:hAnsi="Times New Roman"/>
          <w:sz w:val="24"/>
          <w:szCs w:val="24"/>
        </w:rPr>
        <w:t>а</w:t>
      </w:r>
      <w:r w:rsidRPr="00EC1888">
        <w:rPr>
          <w:rFonts w:ascii="Times New Roman" w:hAnsi="Times New Roman"/>
          <w:sz w:val="24"/>
          <w:szCs w:val="24"/>
        </w:rPr>
        <w:t xml:space="preserve">ния». В 2015 году завершилась процедура реорганизации ОАО «Рыбинская управляющая компания» и ОАО «Волжский-14» путем присоединения ОАО «Волжский-14» к ОАО «Рыбинская управляющая компания». ОАО «Рыбинская управляющая компания» 28.08.2015 </w:t>
      </w:r>
      <w:r>
        <w:rPr>
          <w:rFonts w:ascii="Times New Roman" w:hAnsi="Times New Roman"/>
          <w:sz w:val="24"/>
          <w:szCs w:val="24"/>
        </w:rPr>
        <w:t xml:space="preserve">года </w:t>
      </w:r>
      <w:r w:rsidRPr="00EC1888">
        <w:rPr>
          <w:rFonts w:ascii="Times New Roman" w:hAnsi="Times New Roman"/>
          <w:sz w:val="24"/>
          <w:szCs w:val="24"/>
        </w:rPr>
        <w:t>был зарегистрирован дополнительный выпуск акций, равный кол</w:t>
      </w:r>
      <w:r w:rsidR="006B16CD">
        <w:rPr>
          <w:rFonts w:ascii="Times New Roman" w:hAnsi="Times New Roman"/>
          <w:sz w:val="24"/>
          <w:szCs w:val="24"/>
        </w:rPr>
        <w:t>ичеству акций ОАО «Волжский-14»</w:t>
      </w:r>
      <w:r w:rsidRPr="00EC1888">
        <w:rPr>
          <w:rFonts w:ascii="Times New Roman" w:hAnsi="Times New Roman"/>
          <w:sz w:val="24"/>
          <w:szCs w:val="24"/>
        </w:rPr>
        <w:t>, в налоговые органы подано заявление об исключении ОАО «Волжский-14» из единого государственного реестра юридических лиц (ЕГРЮЛ).</w:t>
      </w:r>
    </w:p>
    <w:p w:rsidR="00FA5077" w:rsidRPr="00EC1888" w:rsidRDefault="00B80E18" w:rsidP="009033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Количество акций</w:t>
      </w:r>
    </w:p>
    <w:tbl>
      <w:tblPr>
        <w:tblpPr w:leftFromText="180" w:rightFromText="180" w:vertAnchor="text" w:horzAnchor="margin" w:tblpXSpec="center" w:tblpY="128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5"/>
        <w:gridCol w:w="2728"/>
      </w:tblGrid>
      <w:tr w:rsidR="00B80E18" w:rsidRPr="00EC1888" w:rsidTr="00B80E18">
        <w:trPr>
          <w:trHeight w:val="293"/>
        </w:trPr>
        <w:tc>
          <w:tcPr>
            <w:tcW w:w="6345" w:type="dxa"/>
            <w:vMerge w:val="restart"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акционерных обществ</w:t>
            </w:r>
          </w:p>
        </w:tc>
        <w:tc>
          <w:tcPr>
            <w:tcW w:w="2728" w:type="dxa"/>
            <w:vMerge w:val="restart"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акций (шт)</w:t>
            </w:r>
          </w:p>
        </w:tc>
      </w:tr>
      <w:tr w:rsidR="00B80E18" w:rsidRPr="00EC1888" w:rsidTr="00B80E18">
        <w:trPr>
          <w:trHeight w:val="293"/>
        </w:trPr>
        <w:tc>
          <w:tcPr>
            <w:tcW w:w="6345" w:type="dxa"/>
            <w:vMerge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80E18" w:rsidRPr="00EC1888" w:rsidTr="00B80E18">
        <w:trPr>
          <w:trHeight w:val="21"/>
        </w:trPr>
        <w:tc>
          <w:tcPr>
            <w:tcW w:w="6345" w:type="dxa"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ОАО «Рыбинская горэлектросеть»</w:t>
            </w:r>
          </w:p>
        </w:tc>
        <w:tc>
          <w:tcPr>
            <w:tcW w:w="2728" w:type="dxa"/>
            <w:shd w:val="clear" w:color="auto" w:fill="auto"/>
          </w:tcPr>
          <w:p w:rsidR="00B80E18" w:rsidRPr="00EC1888" w:rsidRDefault="00B80E18" w:rsidP="00B80E18">
            <w:pPr>
              <w:pStyle w:val="ad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164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855</w:t>
            </w:r>
          </w:p>
        </w:tc>
      </w:tr>
      <w:tr w:rsidR="00B80E18" w:rsidRPr="00EC1888" w:rsidTr="00B80E18">
        <w:trPr>
          <w:trHeight w:val="21"/>
        </w:trPr>
        <w:tc>
          <w:tcPr>
            <w:tcW w:w="6345" w:type="dxa"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ОАО «ПАТП-1»</w:t>
            </w:r>
          </w:p>
        </w:tc>
        <w:tc>
          <w:tcPr>
            <w:tcW w:w="2728" w:type="dxa"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127097</w:t>
            </w:r>
          </w:p>
        </w:tc>
      </w:tr>
      <w:tr w:rsidR="00B80E18" w:rsidRPr="00EC1888" w:rsidTr="00B80E18">
        <w:trPr>
          <w:trHeight w:val="21"/>
        </w:trPr>
        <w:tc>
          <w:tcPr>
            <w:tcW w:w="6345" w:type="dxa"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ОАО «Волжский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14»</w:t>
            </w:r>
          </w:p>
        </w:tc>
        <w:tc>
          <w:tcPr>
            <w:tcW w:w="2728" w:type="dxa"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137</w:t>
            </w:r>
          </w:p>
        </w:tc>
      </w:tr>
      <w:tr w:rsidR="00B80E18" w:rsidRPr="00EC1888" w:rsidTr="00B80E18">
        <w:trPr>
          <w:trHeight w:val="21"/>
        </w:trPr>
        <w:tc>
          <w:tcPr>
            <w:tcW w:w="6345" w:type="dxa"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ОАО «Рыбинская управляющая компания»</w:t>
            </w:r>
          </w:p>
        </w:tc>
        <w:tc>
          <w:tcPr>
            <w:tcW w:w="2728" w:type="dxa"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375</w:t>
            </w:r>
          </w:p>
        </w:tc>
      </w:tr>
      <w:tr w:rsidR="00B80E18" w:rsidRPr="00EC1888" w:rsidTr="00B80E18">
        <w:trPr>
          <w:trHeight w:val="21"/>
        </w:trPr>
        <w:tc>
          <w:tcPr>
            <w:tcW w:w="6345" w:type="dxa"/>
            <w:shd w:val="clear" w:color="auto" w:fill="auto"/>
          </w:tcPr>
          <w:p w:rsidR="00B80E18" w:rsidRPr="00FA5077" w:rsidRDefault="00B80E18" w:rsidP="009033A6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Cs/>
                <w:lang w:eastAsia="ru-RU"/>
              </w:rPr>
            </w:pPr>
            <w:r w:rsidRPr="00FA5077">
              <w:rPr>
                <w:rFonts w:ascii="Times New Roman" w:hAnsi="Times New Roman"/>
                <w:bCs/>
                <w:lang w:eastAsia="ru-RU"/>
              </w:rPr>
              <w:t>ОАО «Рыбинскгазсервис»</w:t>
            </w:r>
          </w:p>
        </w:tc>
        <w:tc>
          <w:tcPr>
            <w:tcW w:w="2728" w:type="dxa"/>
            <w:shd w:val="clear" w:color="auto" w:fill="auto"/>
          </w:tcPr>
          <w:p w:rsidR="00B80E18" w:rsidRPr="00EC1888" w:rsidRDefault="00B80E18" w:rsidP="009033A6">
            <w:pPr>
              <w:pStyle w:val="ad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EC18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EC188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021</w:t>
            </w:r>
          </w:p>
        </w:tc>
      </w:tr>
    </w:tbl>
    <w:p w:rsidR="00FA5077" w:rsidRPr="00EC1888" w:rsidRDefault="00FA5077" w:rsidP="009033A6">
      <w:pPr>
        <w:pStyle w:val="ab"/>
        <w:tabs>
          <w:tab w:val="num" w:pos="216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A5077" w:rsidRPr="00EC1888" w:rsidRDefault="00FA5077" w:rsidP="009033A6">
      <w:pPr>
        <w:pStyle w:val="ab"/>
        <w:tabs>
          <w:tab w:val="num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 xml:space="preserve"> Доходы в виде дивидендов по акциям </w:t>
      </w:r>
      <w:r w:rsidR="00B80E18" w:rsidRPr="00EC1888">
        <w:rPr>
          <w:rFonts w:ascii="Times New Roman" w:hAnsi="Times New Roman"/>
          <w:sz w:val="24"/>
          <w:szCs w:val="24"/>
        </w:rPr>
        <w:t xml:space="preserve">ОАО «Рыбинскгазсервис» </w:t>
      </w:r>
      <w:r w:rsidRPr="00EC1888">
        <w:rPr>
          <w:rFonts w:ascii="Times New Roman" w:hAnsi="Times New Roman"/>
          <w:sz w:val="24"/>
          <w:szCs w:val="24"/>
        </w:rPr>
        <w:t>распределялись сл</w:t>
      </w:r>
      <w:r w:rsidRPr="00EC1888">
        <w:rPr>
          <w:rFonts w:ascii="Times New Roman" w:hAnsi="Times New Roman"/>
          <w:sz w:val="24"/>
          <w:szCs w:val="24"/>
        </w:rPr>
        <w:t>е</w:t>
      </w:r>
      <w:r w:rsidRPr="00EC1888">
        <w:rPr>
          <w:rFonts w:ascii="Times New Roman" w:hAnsi="Times New Roman"/>
          <w:sz w:val="24"/>
          <w:szCs w:val="24"/>
        </w:rPr>
        <w:t>дующим образом:</w:t>
      </w:r>
    </w:p>
    <w:p w:rsidR="00FA5077" w:rsidRPr="00EC1888" w:rsidRDefault="00FA5077" w:rsidP="009033A6">
      <w:pPr>
        <w:pStyle w:val="ab"/>
        <w:tabs>
          <w:tab w:val="num" w:pos="-426"/>
          <w:tab w:val="num" w:pos="216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за 2012г. – 296,09 руб. (0,29 руб. на 1 акцию);</w:t>
      </w:r>
    </w:p>
    <w:p w:rsidR="00FA5077" w:rsidRPr="00EC1888" w:rsidRDefault="00FA5077" w:rsidP="009033A6">
      <w:pPr>
        <w:pStyle w:val="ab"/>
        <w:tabs>
          <w:tab w:val="num" w:pos="-426"/>
          <w:tab w:val="num" w:pos="216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за 2013г. – 1021,00 руб. (1,00 руб. на 1 акцию);</w:t>
      </w:r>
    </w:p>
    <w:p w:rsidR="00FA5077" w:rsidRPr="00EC1888" w:rsidRDefault="00FA5077" w:rsidP="009033A6">
      <w:pPr>
        <w:pStyle w:val="ab"/>
        <w:tabs>
          <w:tab w:val="num" w:pos="-426"/>
          <w:tab w:val="num" w:pos="216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за 2014г. – 92 696,59 руб. (90,79 руб. за 1 акцию).</w:t>
      </w:r>
    </w:p>
    <w:p w:rsidR="00FA5077" w:rsidRDefault="00FA5077" w:rsidP="009033A6">
      <w:pPr>
        <w:pStyle w:val="ab"/>
        <w:tabs>
          <w:tab w:val="num" w:pos="216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Прогнозируемый доход составляет – 31 337,89 руб</w:t>
      </w:r>
      <w:r>
        <w:rPr>
          <w:rFonts w:ascii="Times New Roman" w:hAnsi="Times New Roman"/>
          <w:sz w:val="24"/>
          <w:szCs w:val="24"/>
        </w:rPr>
        <w:t>.</w:t>
      </w:r>
      <w:r w:rsidRPr="00EC1888">
        <w:rPr>
          <w:rFonts w:ascii="Times New Roman" w:hAnsi="Times New Roman"/>
          <w:sz w:val="24"/>
          <w:szCs w:val="24"/>
        </w:rPr>
        <w:t xml:space="preserve"> (среднеарифметическое значение за период 2012-2014г</w:t>
      </w:r>
      <w:r w:rsidR="00E73275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  <w:r w:rsidRPr="00EC1888">
        <w:rPr>
          <w:rFonts w:ascii="Times New Roman" w:hAnsi="Times New Roman"/>
          <w:sz w:val="24"/>
          <w:szCs w:val="24"/>
        </w:rPr>
        <w:t>)</w:t>
      </w:r>
      <w:r w:rsidRPr="00EC1888">
        <w:rPr>
          <w:rFonts w:ascii="Times New Roman" w:hAnsi="Times New Roman"/>
          <w:bCs/>
          <w:sz w:val="24"/>
          <w:szCs w:val="24"/>
        </w:rPr>
        <w:t>.</w:t>
      </w:r>
    </w:p>
    <w:p w:rsidR="00B80E18" w:rsidRDefault="00B80E18" w:rsidP="009033A6">
      <w:pPr>
        <w:pStyle w:val="ab"/>
        <w:tabs>
          <w:tab w:val="num" w:pos="216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 акциям ОАО «РГЭС» доход не планируется в связи с их приватизацией; ОАО «ПАТП-1» осуществляет убыточную деятельность по регулируемым тарифам; ОАО «РУК» - тариф на содержание и ремонт жилого фонда не включает в себя предприним</w:t>
      </w:r>
      <w:r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>тельскую прибыль.</w:t>
      </w:r>
    </w:p>
    <w:p w:rsidR="00B80E18" w:rsidRPr="00EC1888" w:rsidRDefault="00B80E18" w:rsidP="009033A6">
      <w:pPr>
        <w:pStyle w:val="ab"/>
        <w:tabs>
          <w:tab w:val="num" w:pos="21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A5077" w:rsidRPr="00EC1888" w:rsidRDefault="00FA5077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>Сокращение доходов от перечисления части прибыли, остающейся после уплаты н</w:t>
      </w:r>
      <w:r w:rsidRPr="00EC1888">
        <w:rPr>
          <w:rFonts w:ascii="Times New Roman" w:hAnsi="Times New Roman" w:cs="Times New Roman"/>
          <w:sz w:val="24"/>
          <w:szCs w:val="24"/>
        </w:rPr>
        <w:t>а</w:t>
      </w:r>
      <w:r w:rsidRPr="00EC1888">
        <w:rPr>
          <w:rFonts w:ascii="Times New Roman" w:hAnsi="Times New Roman" w:cs="Times New Roman"/>
          <w:sz w:val="24"/>
          <w:szCs w:val="24"/>
        </w:rPr>
        <w:t xml:space="preserve">логов и иных обязательных платежей муниципальными предприятиями связано с тем, что  </w:t>
      </w:r>
      <w:r w:rsidRPr="00EC1888">
        <w:rPr>
          <w:rFonts w:ascii="Times New Roman" w:hAnsi="Times New Roman" w:cs="Times New Roman"/>
          <w:sz w:val="24"/>
          <w:szCs w:val="24"/>
        </w:rPr>
        <w:lastRenderedPageBreak/>
        <w:t>предприятия МУП «Водоканал», МУП «Теплоэнерго» осуществляют свою деятельность по регулируемым тарифам. У МУП «Землеустроитель» уменьшение размера чистой пр</w:t>
      </w:r>
      <w:r w:rsidRPr="00EC1888">
        <w:rPr>
          <w:rFonts w:ascii="Times New Roman" w:hAnsi="Times New Roman" w:cs="Times New Roman"/>
          <w:sz w:val="24"/>
          <w:szCs w:val="24"/>
        </w:rPr>
        <w:t>и</w:t>
      </w:r>
      <w:r w:rsidRPr="00EC1888">
        <w:rPr>
          <w:rFonts w:ascii="Times New Roman" w:hAnsi="Times New Roman" w:cs="Times New Roman"/>
          <w:sz w:val="24"/>
          <w:szCs w:val="24"/>
        </w:rPr>
        <w:t>были обусловлено тем, что большая часть жилых помещений уже приватизирована и по</w:t>
      </w:r>
      <w:r w:rsidRPr="00EC1888">
        <w:rPr>
          <w:rFonts w:ascii="Times New Roman" w:hAnsi="Times New Roman" w:cs="Times New Roman"/>
          <w:sz w:val="24"/>
          <w:szCs w:val="24"/>
        </w:rPr>
        <w:t>д</w:t>
      </w:r>
      <w:r w:rsidRPr="00EC1888">
        <w:rPr>
          <w:rFonts w:ascii="Times New Roman" w:hAnsi="Times New Roman" w:cs="Times New Roman"/>
          <w:sz w:val="24"/>
          <w:szCs w:val="24"/>
        </w:rPr>
        <w:t>ходит к завершению процесс приватизации муниципального жилищного фонда.</w:t>
      </w:r>
    </w:p>
    <w:p w:rsidR="00FA5077" w:rsidRPr="00EC1888" w:rsidRDefault="00FA5077" w:rsidP="009033A6">
      <w:pPr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</w:t>
      </w:r>
      <w:r w:rsidRPr="00EC1888">
        <w:rPr>
          <w:rFonts w:ascii="Times New Roman" w:hAnsi="Times New Roman" w:cs="Times New Roman"/>
          <w:bCs/>
          <w:sz w:val="24"/>
          <w:szCs w:val="24"/>
        </w:rPr>
        <w:t>ыс. руб.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3402"/>
        <w:gridCol w:w="1362"/>
        <w:gridCol w:w="1434"/>
        <w:gridCol w:w="1433"/>
        <w:gridCol w:w="1406"/>
      </w:tblGrid>
      <w:tr w:rsidR="00FA5077" w:rsidRPr="00EC1888" w:rsidTr="009033A6">
        <w:trPr>
          <w:trHeight w:val="20"/>
        </w:trPr>
        <w:tc>
          <w:tcPr>
            <w:tcW w:w="56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2" w:type="dxa"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</w:t>
            </w:r>
          </w:p>
        </w:tc>
        <w:tc>
          <w:tcPr>
            <w:tcW w:w="1362" w:type="dxa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Доходы</w:t>
            </w:r>
          </w:p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1434" w:type="dxa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Доходы</w:t>
            </w:r>
          </w:p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433" w:type="dxa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2017 год</w:t>
            </w:r>
          </w:p>
        </w:tc>
        <w:tc>
          <w:tcPr>
            <w:tcW w:w="1406" w:type="dxa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2018 год</w:t>
            </w:r>
          </w:p>
        </w:tc>
      </w:tr>
      <w:tr w:rsidR="00FA5077" w:rsidRPr="00EC1888" w:rsidTr="009033A6">
        <w:trPr>
          <w:trHeight w:val="20"/>
        </w:trPr>
        <w:tc>
          <w:tcPr>
            <w:tcW w:w="56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МУП «Землеустроитель»</w:t>
            </w:r>
          </w:p>
        </w:tc>
        <w:tc>
          <w:tcPr>
            <w:tcW w:w="1362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372,1</w:t>
            </w:r>
          </w:p>
        </w:tc>
        <w:tc>
          <w:tcPr>
            <w:tcW w:w="1434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433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406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</w:tc>
      </w:tr>
      <w:tr w:rsidR="00FA5077" w:rsidRPr="00EC1888" w:rsidTr="009033A6">
        <w:trPr>
          <w:trHeight w:val="20"/>
        </w:trPr>
        <w:tc>
          <w:tcPr>
            <w:tcW w:w="56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МП «Гражданпроект»</w:t>
            </w:r>
          </w:p>
        </w:tc>
        <w:tc>
          <w:tcPr>
            <w:tcW w:w="1362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92,1</w:t>
            </w:r>
          </w:p>
        </w:tc>
        <w:tc>
          <w:tcPr>
            <w:tcW w:w="1434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FA5077" w:rsidRPr="00EC1888" w:rsidTr="009033A6">
        <w:trPr>
          <w:trHeight w:val="20"/>
        </w:trPr>
        <w:tc>
          <w:tcPr>
            <w:tcW w:w="56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МУП «Стройзаказчик»</w:t>
            </w:r>
          </w:p>
        </w:tc>
        <w:tc>
          <w:tcPr>
            <w:tcW w:w="1362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FA5077" w:rsidRPr="00EC1888" w:rsidTr="009033A6">
        <w:trPr>
          <w:trHeight w:val="20"/>
        </w:trPr>
        <w:tc>
          <w:tcPr>
            <w:tcW w:w="56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МУП «АТП по уборке города»</w:t>
            </w:r>
          </w:p>
        </w:tc>
        <w:tc>
          <w:tcPr>
            <w:tcW w:w="1362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FA5077" w:rsidRPr="00EC1888" w:rsidTr="009033A6">
        <w:trPr>
          <w:trHeight w:val="20"/>
        </w:trPr>
        <w:tc>
          <w:tcPr>
            <w:tcW w:w="56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МУП «ИРЦ»</w:t>
            </w:r>
          </w:p>
        </w:tc>
        <w:tc>
          <w:tcPr>
            <w:tcW w:w="1362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14,5</w:t>
            </w:r>
          </w:p>
        </w:tc>
        <w:tc>
          <w:tcPr>
            <w:tcW w:w="1434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433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406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A5077" w:rsidRPr="00EC1888" w:rsidTr="009033A6">
        <w:trPr>
          <w:trHeight w:val="20"/>
        </w:trPr>
        <w:tc>
          <w:tcPr>
            <w:tcW w:w="56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МУП «Теплоэнерго»</w:t>
            </w:r>
          </w:p>
        </w:tc>
        <w:tc>
          <w:tcPr>
            <w:tcW w:w="1362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1043,3</w:t>
            </w:r>
          </w:p>
        </w:tc>
        <w:tc>
          <w:tcPr>
            <w:tcW w:w="1434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1406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FA5077" w:rsidRPr="00EC1888" w:rsidTr="009033A6">
        <w:trPr>
          <w:trHeight w:val="20"/>
        </w:trPr>
        <w:tc>
          <w:tcPr>
            <w:tcW w:w="56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A5077" w:rsidRPr="00FA5077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077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362" w:type="dxa"/>
            <w:shd w:val="clear" w:color="auto" w:fill="auto"/>
          </w:tcPr>
          <w:p w:rsidR="00FA5077" w:rsidRPr="00FA5077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077">
              <w:rPr>
                <w:rFonts w:ascii="Times New Roman" w:hAnsi="Times New Roman" w:cs="Times New Roman"/>
                <w:bCs/>
                <w:sz w:val="24"/>
                <w:szCs w:val="24"/>
              </w:rPr>
              <w:t>1522,0</w:t>
            </w:r>
          </w:p>
        </w:tc>
        <w:tc>
          <w:tcPr>
            <w:tcW w:w="1434" w:type="dxa"/>
            <w:shd w:val="clear" w:color="auto" w:fill="auto"/>
          </w:tcPr>
          <w:p w:rsidR="00FA5077" w:rsidRPr="00FA5077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077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433" w:type="dxa"/>
            <w:shd w:val="clear" w:color="auto" w:fill="auto"/>
          </w:tcPr>
          <w:p w:rsidR="00FA5077" w:rsidRPr="00FA5077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077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406" w:type="dxa"/>
            <w:shd w:val="clear" w:color="auto" w:fill="auto"/>
          </w:tcPr>
          <w:p w:rsidR="00FA5077" w:rsidRPr="00FA5077" w:rsidRDefault="00FA5077" w:rsidP="009033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07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FA5077" w:rsidRPr="00EC1888" w:rsidRDefault="00FA5077" w:rsidP="009033A6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A5077" w:rsidRPr="00EC1888" w:rsidRDefault="00FA5077" w:rsidP="009033A6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bCs/>
          <w:sz w:val="24"/>
          <w:szCs w:val="24"/>
        </w:rPr>
        <w:t xml:space="preserve">Доходы от реализации иного имущества, находящегося в собственности городского округа (за исключением имущества </w:t>
      </w:r>
      <w:r>
        <w:rPr>
          <w:rFonts w:ascii="Times New Roman" w:hAnsi="Times New Roman"/>
          <w:bCs/>
          <w:sz w:val="24"/>
          <w:szCs w:val="24"/>
        </w:rPr>
        <w:t>МАУ</w:t>
      </w:r>
      <w:r w:rsidRPr="00EC1888">
        <w:rPr>
          <w:rFonts w:ascii="Times New Roman" w:hAnsi="Times New Roman"/>
          <w:bCs/>
          <w:sz w:val="24"/>
          <w:szCs w:val="24"/>
        </w:rPr>
        <w:t xml:space="preserve">, а также имущества </w:t>
      </w:r>
      <w:r>
        <w:rPr>
          <w:rFonts w:ascii="Times New Roman" w:hAnsi="Times New Roman"/>
          <w:bCs/>
          <w:sz w:val="24"/>
          <w:szCs w:val="24"/>
        </w:rPr>
        <w:t>МУП</w:t>
      </w:r>
      <w:r w:rsidRPr="00EC1888">
        <w:rPr>
          <w:rFonts w:ascii="Times New Roman" w:hAnsi="Times New Roman"/>
          <w:bCs/>
          <w:sz w:val="24"/>
          <w:szCs w:val="24"/>
        </w:rPr>
        <w:t>, в т.ч. казенных), в части реализации основных средств по указанному имуществу рассчитаны, исходя из пл</w:t>
      </w:r>
      <w:r w:rsidRPr="00EC1888">
        <w:rPr>
          <w:rFonts w:ascii="Times New Roman" w:hAnsi="Times New Roman"/>
          <w:bCs/>
          <w:sz w:val="24"/>
          <w:szCs w:val="24"/>
        </w:rPr>
        <w:t>а</w:t>
      </w:r>
      <w:r w:rsidRPr="00EC1888">
        <w:rPr>
          <w:rFonts w:ascii="Times New Roman" w:hAnsi="Times New Roman"/>
          <w:bCs/>
          <w:sz w:val="24"/>
          <w:szCs w:val="24"/>
        </w:rPr>
        <w:t xml:space="preserve">на реализации мероприятий в </w:t>
      </w:r>
      <w:r w:rsidRPr="00EC1888">
        <w:rPr>
          <w:rFonts w:ascii="Times New Roman" w:hAnsi="Times New Roman"/>
          <w:sz w:val="24"/>
          <w:szCs w:val="24"/>
        </w:rPr>
        <w:t>соответствии с Федеральным законом от 21.12.2001г. № 178-ФЗ «О приватизации государственного и муниципального имущества» и в соответс</w:t>
      </w:r>
      <w:r w:rsidRPr="00EC1888">
        <w:rPr>
          <w:rFonts w:ascii="Times New Roman" w:hAnsi="Times New Roman"/>
          <w:sz w:val="24"/>
          <w:szCs w:val="24"/>
        </w:rPr>
        <w:t>т</w:t>
      </w:r>
      <w:r w:rsidRPr="00EC1888">
        <w:rPr>
          <w:rFonts w:ascii="Times New Roman" w:hAnsi="Times New Roman"/>
          <w:sz w:val="24"/>
          <w:szCs w:val="24"/>
        </w:rPr>
        <w:t>вии с выполнением плана реализации муниципального имущества в части исполнения Федерального закона от 22.07.2008г. № 159-ФЗ «Об особенностях отчуждения недвиж</w:t>
      </w:r>
      <w:r w:rsidRPr="00EC1888">
        <w:rPr>
          <w:rFonts w:ascii="Times New Roman" w:hAnsi="Times New Roman"/>
          <w:sz w:val="24"/>
          <w:szCs w:val="24"/>
        </w:rPr>
        <w:t>и</w:t>
      </w:r>
      <w:r w:rsidRPr="00EC1888">
        <w:rPr>
          <w:rFonts w:ascii="Times New Roman" w:hAnsi="Times New Roman"/>
          <w:sz w:val="24"/>
          <w:szCs w:val="24"/>
        </w:rPr>
        <w:t xml:space="preserve">мого имущества, находящегося в государственной собственности субъектов </w:t>
      </w:r>
      <w:r w:rsidR="006F26F0">
        <w:rPr>
          <w:rFonts w:ascii="Times New Roman" w:hAnsi="Times New Roman"/>
          <w:sz w:val="24"/>
          <w:szCs w:val="24"/>
        </w:rPr>
        <w:t>РФ</w:t>
      </w:r>
      <w:r w:rsidRPr="00EC1888">
        <w:rPr>
          <w:rFonts w:ascii="Times New Roman" w:hAnsi="Times New Roman"/>
          <w:sz w:val="24"/>
          <w:szCs w:val="24"/>
        </w:rPr>
        <w:t xml:space="preserve"> или в м</w:t>
      </w:r>
      <w:r w:rsidRPr="00EC1888">
        <w:rPr>
          <w:rFonts w:ascii="Times New Roman" w:hAnsi="Times New Roman"/>
          <w:sz w:val="24"/>
          <w:szCs w:val="24"/>
        </w:rPr>
        <w:t>у</w:t>
      </w:r>
      <w:r w:rsidRPr="00EC1888">
        <w:rPr>
          <w:rFonts w:ascii="Times New Roman" w:hAnsi="Times New Roman"/>
          <w:sz w:val="24"/>
          <w:szCs w:val="24"/>
        </w:rPr>
        <w:t>ниципальной собственности и арендуемого субъектами малого и среднего предприним</w:t>
      </w:r>
      <w:r w:rsidRPr="00EC1888">
        <w:rPr>
          <w:rFonts w:ascii="Times New Roman" w:hAnsi="Times New Roman"/>
          <w:sz w:val="24"/>
          <w:szCs w:val="24"/>
        </w:rPr>
        <w:t>а</w:t>
      </w:r>
      <w:r w:rsidRPr="00EC1888">
        <w:rPr>
          <w:rFonts w:ascii="Times New Roman" w:hAnsi="Times New Roman"/>
          <w:sz w:val="24"/>
          <w:szCs w:val="24"/>
        </w:rPr>
        <w:t xml:space="preserve">тельства и о внесении изменений в отдельные законодательные акты </w:t>
      </w:r>
      <w:r w:rsidR="006F26F0">
        <w:rPr>
          <w:rFonts w:ascii="Times New Roman" w:hAnsi="Times New Roman"/>
          <w:sz w:val="24"/>
          <w:szCs w:val="24"/>
        </w:rPr>
        <w:t>РФ</w:t>
      </w:r>
      <w:r w:rsidRPr="00EC1888">
        <w:rPr>
          <w:rFonts w:ascii="Times New Roman" w:hAnsi="Times New Roman"/>
          <w:sz w:val="24"/>
          <w:szCs w:val="24"/>
        </w:rPr>
        <w:t xml:space="preserve">». </w:t>
      </w:r>
    </w:p>
    <w:p w:rsidR="00FA5077" w:rsidRPr="00EC1888" w:rsidRDefault="00FA5077" w:rsidP="009033A6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 xml:space="preserve">Прогноз поступлений от приватизации муниципального недвижимого имущества: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8"/>
        <w:gridCol w:w="2732"/>
        <w:gridCol w:w="1843"/>
        <w:gridCol w:w="2571"/>
        <w:gridCol w:w="1398"/>
      </w:tblGrid>
      <w:tr w:rsidR="00FA5077" w:rsidRPr="00EC1888" w:rsidTr="000E4774">
        <w:tc>
          <w:tcPr>
            <w:tcW w:w="778" w:type="dxa"/>
          </w:tcPr>
          <w:p w:rsidR="00FA5077" w:rsidRPr="00FA5077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077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4575" w:type="dxa"/>
            <w:gridSpan w:val="2"/>
            <w:shd w:val="clear" w:color="auto" w:fill="auto"/>
          </w:tcPr>
          <w:p w:rsidR="00FA5077" w:rsidRPr="00FA5077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077">
              <w:rPr>
                <w:rFonts w:ascii="Times New Roman" w:hAnsi="Times New Roman" w:cs="Times New Roman"/>
                <w:bCs/>
                <w:sz w:val="24"/>
                <w:szCs w:val="24"/>
              </w:rPr>
              <w:t>178-ФЗ</w:t>
            </w:r>
          </w:p>
        </w:tc>
        <w:tc>
          <w:tcPr>
            <w:tcW w:w="2571" w:type="dxa"/>
            <w:shd w:val="clear" w:color="auto" w:fill="auto"/>
          </w:tcPr>
          <w:p w:rsidR="00FA5077" w:rsidRPr="00FA5077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077">
              <w:rPr>
                <w:rFonts w:ascii="Times New Roman" w:hAnsi="Times New Roman" w:cs="Times New Roman"/>
                <w:bCs/>
                <w:sz w:val="24"/>
                <w:szCs w:val="24"/>
              </w:rPr>
              <w:t>159-ФЗ</w:t>
            </w:r>
          </w:p>
        </w:tc>
        <w:tc>
          <w:tcPr>
            <w:tcW w:w="1398" w:type="dxa"/>
          </w:tcPr>
          <w:p w:rsidR="00FA5077" w:rsidRPr="00FA5077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5077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</w:tr>
      <w:tr w:rsidR="00FA5077" w:rsidRPr="00EC1888" w:rsidTr="000E4774">
        <w:tc>
          <w:tcPr>
            <w:tcW w:w="77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2" w:type="dxa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color w:val="A6A6A6"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Кол-во кв.м. (тыс.кв.м)*</w:t>
            </w:r>
          </w:p>
        </w:tc>
        <w:tc>
          <w:tcPr>
            <w:tcW w:w="1843" w:type="dxa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Сумма дохода (млн. руб.)</w:t>
            </w:r>
          </w:p>
        </w:tc>
        <w:tc>
          <w:tcPr>
            <w:tcW w:w="2571" w:type="dxa"/>
            <w:shd w:val="clear" w:color="auto" w:fill="auto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по расчету</w:t>
            </w:r>
          </w:p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(млн. руб.)</w:t>
            </w:r>
          </w:p>
        </w:tc>
        <w:tc>
          <w:tcPr>
            <w:tcW w:w="1398" w:type="dxa"/>
          </w:tcPr>
          <w:p w:rsidR="00FA5077" w:rsidRPr="00EC1888" w:rsidRDefault="00FA5077" w:rsidP="009033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5077" w:rsidRPr="00EC1888" w:rsidTr="000E4774">
        <w:trPr>
          <w:trHeight w:val="227"/>
        </w:trPr>
        <w:tc>
          <w:tcPr>
            <w:tcW w:w="77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2732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12,7</w:t>
            </w:r>
          </w:p>
        </w:tc>
        <w:tc>
          <w:tcPr>
            <w:tcW w:w="1843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50,6</w:t>
            </w:r>
          </w:p>
        </w:tc>
        <w:tc>
          <w:tcPr>
            <w:tcW w:w="2571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84,3</w:t>
            </w:r>
          </w:p>
        </w:tc>
        <w:tc>
          <w:tcPr>
            <w:tcW w:w="1398" w:type="dxa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134,9</w:t>
            </w:r>
          </w:p>
        </w:tc>
      </w:tr>
      <w:tr w:rsidR="00FA5077" w:rsidRPr="00EC1888" w:rsidTr="000E4774">
        <w:tc>
          <w:tcPr>
            <w:tcW w:w="77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2732" w:type="dxa"/>
            <w:shd w:val="clear" w:color="auto" w:fill="FFFFFF" w:themeFill="background1"/>
          </w:tcPr>
          <w:p w:rsidR="00FA5077" w:rsidRPr="005F07D7" w:rsidRDefault="00FA5077" w:rsidP="009033A6">
            <w:pPr>
              <w:jc w:val="right"/>
              <w:rPr>
                <w:rFonts w:ascii="Times New Roman" w:hAnsi="Times New Roman" w:cs="Times New Roman"/>
                <w:bCs/>
                <w:color w:val="A6A6A6"/>
                <w:sz w:val="24"/>
                <w:szCs w:val="24"/>
              </w:rPr>
            </w:pPr>
            <w:r w:rsidRPr="005F07D7">
              <w:rPr>
                <w:rFonts w:ascii="Times New Roman" w:hAnsi="Times New Roman" w:cs="Times New Roman"/>
                <w:bCs/>
                <w:sz w:val="24"/>
                <w:szCs w:val="24"/>
              </w:rPr>
              <w:t>17,1</w:t>
            </w:r>
          </w:p>
        </w:tc>
        <w:tc>
          <w:tcPr>
            <w:tcW w:w="1843" w:type="dxa"/>
            <w:shd w:val="clear" w:color="auto" w:fill="FFFFFF" w:themeFill="background1"/>
          </w:tcPr>
          <w:p w:rsidR="00FA5077" w:rsidRPr="005F07D7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7D7">
              <w:rPr>
                <w:rFonts w:ascii="Times New Roman" w:hAnsi="Times New Roman" w:cs="Times New Roman"/>
                <w:bCs/>
                <w:sz w:val="24"/>
                <w:szCs w:val="24"/>
              </w:rPr>
              <w:t>26,0</w:t>
            </w:r>
          </w:p>
        </w:tc>
        <w:tc>
          <w:tcPr>
            <w:tcW w:w="2571" w:type="dxa"/>
            <w:shd w:val="clear" w:color="auto" w:fill="FFFFFF" w:themeFill="background1"/>
          </w:tcPr>
          <w:p w:rsidR="00FA5077" w:rsidRPr="005F07D7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7D7">
              <w:rPr>
                <w:rFonts w:ascii="Times New Roman" w:hAnsi="Times New Roman" w:cs="Times New Roman"/>
                <w:bCs/>
                <w:sz w:val="24"/>
                <w:szCs w:val="24"/>
              </w:rPr>
              <w:t>36,8</w:t>
            </w:r>
          </w:p>
        </w:tc>
        <w:tc>
          <w:tcPr>
            <w:tcW w:w="1398" w:type="dxa"/>
            <w:shd w:val="clear" w:color="auto" w:fill="FFFFFF" w:themeFill="background1"/>
          </w:tcPr>
          <w:p w:rsidR="00FA5077" w:rsidRPr="005F07D7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7D7">
              <w:rPr>
                <w:rFonts w:ascii="Times New Roman" w:hAnsi="Times New Roman" w:cs="Times New Roman"/>
                <w:bCs/>
                <w:sz w:val="24"/>
                <w:szCs w:val="24"/>
              </w:rPr>
              <w:t>62,8</w:t>
            </w:r>
          </w:p>
        </w:tc>
      </w:tr>
      <w:tr w:rsidR="00FA5077" w:rsidRPr="00EC1888" w:rsidTr="000E4774">
        <w:tc>
          <w:tcPr>
            <w:tcW w:w="77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2732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color w:val="A6A6A6"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10,5</w:t>
            </w:r>
          </w:p>
        </w:tc>
        <w:tc>
          <w:tcPr>
            <w:tcW w:w="1843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44,3</w:t>
            </w:r>
          </w:p>
        </w:tc>
        <w:tc>
          <w:tcPr>
            <w:tcW w:w="2571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19,7</w:t>
            </w:r>
          </w:p>
        </w:tc>
        <w:tc>
          <w:tcPr>
            <w:tcW w:w="1398" w:type="dxa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64,0</w:t>
            </w:r>
          </w:p>
        </w:tc>
      </w:tr>
      <w:tr w:rsidR="00FA5077" w:rsidRPr="00EC1888" w:rsidTr="000E4774">
        <w:tc>
          <w:tcPr>
            <w:tcW w:w="778" w:type="dxa"/>
          </w:tcPr>
          <w:p w:rsidR="00FA5077" w:rsidRPr="00EC1888" w:rsidRDefault="00FA5077" w:rsidP="009033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2732" w:type="dxa"/>
            <w:shd w:val="clear" w:color="auto" w:fill="auto"/>
          </w:tcPr>
          <w:p w:rsidR="00FA5077" w:rsidRPr="00EC1888" w:rsidRDefault="00FA5077" w:rsidP="009033A6">
            <w:pPr>
              <w:tabs>
                <w:tab w:val="center" w:pos="832"/>
                <w:tab w:val="right" w:pos="1665"/>
              </w:tabs>
              <w:jc w:val="right"/>
              <w:rPr>
                <w:rFonts w:ascii="Times New Roman" w:hAnsi="Times New Roman" w:cs="Times New Roman"/>
                <w:bCs/>
                <w:color w:val="A6A6A6"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1843" w:type="dxa"/>
            <w:shd w:val="clear" w:color="auto" w:fill="auto"/>
          </w:tcPr>
          <w:p w:rsidR="00FA5077" w:rsidRPr="00EC1888" w:rsidRDefault="00FA5077" w:rsidP="009033A6">
            <w:pPr>
              <w:tabs>
                <w:tab w:val="center" w:pos="832"/>
                <w:tab w:val="right" w:pos="1665"/>
              </w:tabs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29,6</w:t>
            </w:r>
          </w:p>
        </w:tc>
        <w:tc>
          <w:tcPr>
            <w:tcW w:w="2571" w:type="dxa"/>
            <w:shd w:val="clear" w:color="auto" w:fill="auto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12,6</w:t>
            </w:r>
          </w:p>
        </w:tc>
        <w:tc>
          <w:tcPr>
            <w:tcW w:w="1398" w:type="dxa"/>
          </w:tcPr>
          <w:p w:rsidR="00FA5077" w:rsidRPr="00EC1888" w:rsidRDefault="00FA5077" w:rsidP="009033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888">
              <w:rPr>
                <w:rFonts w:ascii="Times New Roman" w:hAnsi="Times New Roman" w:cs="Times New Roman"/>
                <w:bCs/>
                <w:sz w:val="24"/>
                <w:szCs w:val="24"/>
              </w:rPr>
              <w:t>42,2</w:t>
            </w:r>
          </w:p>
        </w:tc>
      </w:tr>
    </w:tbl>
    <w:p w:rsidR="00FA5077" w:rsidRPr="00EC1888" w:rsidRDefault="00FA5077" w:rsidP="009033A6">
      <w:pPr>
        <w:pStyle w:val="ad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C1888">
        <w:rPr>
          <w:rFonts w:ascii="Times New Roman" w:hAnsi="Times New Roman"/>
          <w:sz w:val="24"/>
          <w:szCs w:val="24"/>
        </w:rPr>
        <w:t>* Коэффициент продаж 3</w:t>
      </w:r>
      <w:r w:rsidRPr="00EC1888">
        <w:rPr>
          <w:rFonts w:ascii="Times New Roman" w:hAnsi="Times New Roman"/>
          <w:sz w:val="24"/>
          <w:szCs w:val="24"/>
          <w:lang w:val="en-US"/>
        </w:rPr>
        <w:t>0</w:t>
      </w:r>
      <w:r w:rsidRPr="00EC1888">
        <w:rPr>
          <w:rFonts w:ascii="Times New Roman" w:hAnsi="Times New Roman"/>
          <w:sz w:val="24"/>
          <w:szCs w:val="24"/>
        </w:rPr>
        <w:t>%.</w:t>
      </w:r>
    </w:p>
    <w:p w:rsidR="00FA5077" w:rsidRPr="00EC1888" w:rsidRDefault="00FA5077" w:rsidP="009033A6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A5077" w:rsidRPr="00EC1888" w:rsidRDefault="00FA5077" w:rsidP="009033A6">
      <w:pPr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C1888">
        <w:rPr>
          <w:rFonts w:ascii="Times New Roman" w:hAnsi="Times New Roman" w:cs="Times New Roman"/>
          <w:b/>
          <w:sz w:val="24"/>
          <w:szCs w:val="24"/>
        </w:rPr>
        <w:t>Земельные ресурсы.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1888">
        <w:rPr>
          <w:rFonts w:ascii="Times New Roman" w:hAnsi="Times New Roman" w:cs="Times New Roman"/>
          <w:sz w:val="24"/>
          <w:szCs w:val="24"/>
        </w:rPr>
        <w:t>По состоянию на 01.10.2015 территория городского округа г</w:t>
      </w:r>
      <w:r w:rsidRPr="00EC1888">
        <w:rPr>
          <w:rFonts w:ascii="Times New Roman" w:hAnsi="Times New Roman" w:cs="Times New Roman"/>
          <w:sz w:val="24"/>
          <w:szCs w:val="24"/>
        </w:rPr>
        <w:t>о</w:t>
      </w:r>
      <w:r w:rsidRPr="00EC1888">
        <w:rPr>
          <w:rFonts w:ascii="Times New Roman" w:hAnsi="Times New Roman" w:cs="Times New Roman"/>
          <w:sz w:val="24"/>
          <w:szCs w:val="24"/>
        </w:rPr>
        <w:t xml:space="preserve">род Рыбинск составляет 9954 га, в соответствии с Законом Ярославская области от 15.10.2014 № 53-з «О внесении изменений в Закон Ярославской области «Об описании границ муниципальных образований Ярославской области». </w:t>
      </w:r>
    </w:p>
    <w:p w:rsidR="00FA5077" w:rsidRPr="00EC1888" w:rsidRDefault="00FA5077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>По прогнозу площадь земель, переданных в собственность юридическим и физич</w:t>
      </w:r>
      <w:r w:rsidRPr="00EC1888">
        <w:rPr>
          <w:rFonts w:ascii="Times New Roman" w:hAnsi="Times New Roman" w:cs="Times New Roman"/>
          <w:sz w:val="24"/>
          <w:szCs w:val="24"/>
        </w:rPr>
        <w:t>е</w:t>
      </w:r>
      <w:r w:rsidRPr="00EC1888">
        <w:rPr>
          <w:rFonts w:ascii="Times New Roman" w:hAnsi="Times New Roman" w:cs="Times New Roman"/>
          <w:sz w:val="24"/>
          <w:szCs w:val="24"/>
        </w:rPr>
        <w:t>ским лицам, будет ежегодно увеличиваться за счет переоформления прав и выкупа земель из постоянного (бессрочного) пользования, аренды и формирования земель под мног</w:t>
      </w:r>
      <w:r w:rsidRPr="00EC1888">
        <w:rPr>
          <w:rFonts w:ascii="Times New Roman" w:hAnsi="Times New Roman" w:cs="Times New Roman"/>
          <w:sz w:val="24"/>
          <w:szCs w:val="24"/>
        </w:rPr>
        <w:t>о</w:t>
      </w:r>
      <w:r w:rsidRPr="00EC1888">
        <w:rPr>
          <w:rFonts w:ascii="Times New Roman" w:hAnsi="Times New Roman" w:cs="Times New Roman"/>
          <w:sz w:val="24"/>
          <w:szCs w:val="24"/>
        </w:rPr>
        <w:t>квартирными домами (в соответствии с Федеральным законодательством), за счет прод</w:t>
      </w:r>
      <w:r w:rsidRPr="00EC1888">
        <w:rPr>
          <w:rFonts w:ascii="Times New Roman" w:hAnsi="Times New Roman" w:cs="Times New Roman"/>
          <w:sz w:val="24"/>
          <w:szCs w:val="24"/>
        </w:rPr>
        <w:t>а</w:t>
      </w:r>
      <w:r w:rsidRPr="00EC1888">
        <w:rPr>
          <w:rFonts w:ascii="Times New Roman" w:hAnsi="Times New Roman" w:cs="Times New Roman"/>
          <w:sz w:val="24"/>
          <w:szCs w:val="24"/>
        </w:rPr>
        <w:t>жи земельных участков через аукцион, а также бесплатного предоставления земельных участков льготным категориям граждан для индивидуального жилищного строительства.</w:t>
      </w:r>
    </w:p>
    <w:p w:rsidR="00FA5077" w:rsidRPr="00EC1888" w:rsidRDefault="00FA5077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>К концу 2018 году площадь застроенных земель по прогнозу с учетом ввода заве</w:t>
      </w:r>
      <w:r w:rsidRPr="00EC1888">
        <w:rPr>
          <w:rFonts w:ascii="Times New Roman" w:hAnsi="Times New Roman" w:cs="Times New Roman"/>
          <w:sz w:val="24"/>
          <w:szCs w:val="24"/>
        </w:rPr>
        <w:t>р</w:t>
      </w:r>
      <w:r w:rsidRPr="00EC1888">
        <w:rPr>
          <w:rFonts w:ascii="Times New Roman" w:hAnsi="Times New Roman" w:cs="Times New Roman"/>
          <w:sz w:val="24"/>
          <w:szCs w:val="24"/>
        </w:rPr>
        <w:t xml:space="preserve">шенных строительством объектов увеличится и составит </w:t>
      </w:r>
      <w:r w:rsidR="00DC2470" w:rsidRPr="00DC2470">
        <w:rPr>
          <w:rFonts w:ascii="Times New Roman" w:hAnsi="Times New Roman" w:cs="Times New Roman"/>
          <w:sz w:val="24"/>
          <w:szCs w:val="24"/>
        </w:rPr>
        <w:t>6112</w:t>
      </w:r>
      <w:r w:rsidRPr="00EC1888">
        <w:rPr>
          <w:rFonts w:ascii="Times New Roman" w:hAnsi="Times New Roman" w:cs="Times New Roman"/>
          <w:sz w:val="24"/>
          <w:szCs w:val="24"/>
        </w:rPr>
        <w:t xml:space="preserve"> га; площадь не застроенных земель снизится до 38</w:t>
      </w:r>
      <w:r w:rsidR="00DC2470" w:rsidRPr="00DC2470">
        <w:rPr>
          <w:rFonts w:ascii="Times New Roman" w:hAnsi="Times New Roman" w:cs="Times New Roman"/>
          <w:sz w:val="24"/>
          <w:szCs w:val="24"/>
        </w:rPr>
        <w:t>42</w:t>
      </w:r>
      <w:r w:rsidRPr="00EC1888">
        <w:rPr>
          <w:rFonts w:ascii="Times New Roman" w:hAnsi="Times New Roman" w:cs="Times New Roman"/>
          <w:sz w:val="24"/>
          <w:szCs w:val="24"/>
        </w:rPr>
        <w:t xml:space="preserve">  га.</w:t>
      </w:r>
    </w:p>
    <w:p w:rsidR="00FA5077" w:rsidRPr="00EC1888" w:rsidRDefault="00FA5077" w:rsidP="009033A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>Свободный земельный фонд города</w:t>
      </w:r>
      <w:r w:rsidRPr="00EC1888">
        <w:rPr>
          <w:rFonts w:ascii="Times New Roman" w:hAnsi="Times New Roman" w:cs="Times New Roman"/>
          <w:b/>
          <w:sz w:val="24"/>
          <w:szCs w:val="24"/>
        </w:rPr>
        <w:t>,</w:t>
      </w:r>
      <w:r w:rsidRPr="00EC1888">
        <w:rPr>
          <w:rFonts w:ascii="Times New Roman" w:hAnsi="Times New Roman" w:cs="Times New Roman"/>
          <w:sz w:val="24"/>
          <w:szCs w:val="24"/>
        </w:rPr>
        <w:t xml:space="preserve"> предназначенный для перспективного стро</w:t>
      </w:r>
      <w:r w:rsidRPr="00EC1888">
        <w:rPr>
          <w:rFonts w:ascii="Times New Roman" w:hAnsi="Times New Roman" w:cs="Times New Roman"/>
          <w:sz w:val="24"/>
          <w:szCs w:val="24"/>
        </w:rPr>
        <w:t>и</w:t>
      </w:r>
      <w:r w:rsidRPr="00EC1888">
        <w:rPr>
          <w:rFonts w:ascii="Times New Roman" w:hAnsi="Times New Roman" w:cs="Times New Roman"/>
          <w:sz w:val="24"/>
          <w:szCs w:val="24"/>
        </w:rPr>
        <w:t>тельства,  на конец 2014 года - 881,0 га,</w:t>
      </w:r>
      <w:r w:rsidRPr="00EC18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1888">
        <w:rPr>
          <w:rFonts w:ascii="Times New Roman" w:hAnsi="Times New Roman" w:cs="Times New Roman"/>
          <w:sz w:val="24"/>
          <w:szCs w:val="24"/>
        </w:rPr>
        <w:t>что составляет 16,4 %  земель, находящихся в ра</w:t>
      </w:r>
      <w:r w:rsidRPr="00EC1888">
        <w:rPr>
          <w:rFonts w:ascii="Times New Roman" w:hAnsi="Times New Roman" w:cs="Times New Roman"/>
          <w:sz w:val="24"/>
          <w:szCs w:val="24"/>
        </w:rPr>
        <w:t>с</w:t>
      </w:r>
      <w:r w:rsidRPr="00EC1888">
        <w:rPr>
          <w:rFonts w:ascii="Times New Roman" w:hAnsi="Times New Roman" w:cs="Times New Roman"/>
          <w:sz w:val="24"/>
          <w:szCs w:val="24"/>
        </w:rPr>
        <w:t xml:space="preserve">поряжении  городского округа город Рыбинск. Большая часть земель,  в соответствии с генеральным планом развития города,   попадает  под  жилищное строительство - </w:t>
      </w:r>
      <w:r>
        <w:rPr>
          <w:rFonts w:ascii="Times New Roman" w:hAnsi="Times New Roman"/>
          <w:sz w:val="24"/>
          <w:szCs w:val="24"/>
        </w:rPr>
        <w:t>351</w:t>
      </w:r>
      <w:r w:rsidRPr="00EC1888">
        <w:rPr>
          <w:rFonts w:ascii="Times New Roman" w:hAnsi="Times New Roman" w:cs="Times New Roman"/>
          <w:sz w:val="24"/>
          <w:szCs w:val="24"/>
        </w:rPr>
        <w:t xml:space="preserve"> га, </w:t>
      </w:r>
      <w:r>
        <w:rPr>
          <w:rFonts w:ascii="Times New Roman" w:hAnsi="Times New Roman"/>
          <w:sz w:val="24"/>
          <w:szCs w:val="24"/>
        </w:rPr>
        <w:lastRenderedPageBreak/>
        <w:t xml:space="preserve">под </w:t>
      </w:r>
      <w:r w:rsidRPr="00EC1888">
        <w:rPr>
          <w:rFonts w:ascii="Times New Roman" w:hAnsi="Times New Roman" w:cs="Times New Roman"/>
          <w:sz w:val="24"/>
          <w:szCs w:val="24"/>
        </w:rPr>
        <w:t>развитие промышленных и коммунально-складских зон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FF060A">
        <w:rPr>
          <w:rFonts w:ascii="Times New Roman" w:hAnsi="Times New Roman"/>
          <w:sz w:val="24"/>
          <w:szCs w:val="24"/>
        </w:rPr>
        <w:t>32</w:t>
      </w:r>
      <w:r w:rsidR="00D325E7" w:rsidRPr="00D325E7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га</w:t>
      </w:r>
      <w:r w:rsidRPr="00EC18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под</w:t>
      </w:r>
      <w:r w:rsidRPr="00EC1888">
        <w:rPr>
          <w:rFonts w:ascii="Times New Roman" w:hAnsi="Times New Roman" w:cs="Times New Roman"/>
          <w:sz w:val="24"/>
          <w:szCs w:val="24"/>
        </w:rPr>
        <w:t xml:space="preserve"> строительство объектов общественного назначения – 2</w:t>
      </w:r>
      <w:r>
        <w:rPr>
          <w:rFonts w:ascii="Times New Roman" w:hAnsi="Times New Roman"/>
          <w:sz w:val="24"/>
          <w:szCs w:val="24"/>
        </w:rPr>
        <w:t>02</w:t>
      </w:r>
      <w:r w:rsidRPr="00EC1888">
        <w:rPr>
          <w:rFonts w:ascii="Times New Roman" w:hAnsi="Times New Roman" w:cs="Times New Roman"/>
          <w:sz w:val="24"/>
          <w:szCs w:val="24"/>
        </w:rPr>
        <w:t xml:space="preserve"> га. </w:t>
      </w:r>
    </w:p>
    <w:p w:rsidR="00FA5077" w:rsidRPr="00EC1888" w:rsidRDefault="00FA5077" w:rsidP="009033A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>В целях обеспечения запросов граждан и поддержки многодетных семей, нужда</w:t>
      </w:r>
      <w:r w:rsidRPr="00EC1888">
        <w:rPr>
          <w:rFonts w:ascii="Times New Roman" w:hAnsi="Times New Roman" w:cs="Times New Roman"/>
          <w:sz w:val="24"/>
          <w:szCs w:val="24"/>
        </w:rPr>
        <w:t>ю</w:t>
      </w:r>
      <w:r w:rsidRPr="00EC1888">
        <w:rPr>
          <w:rFonts w:ascii="Times New Roman" w:hAnsi="Times New Roman" w:cs="Times New Roman"/>
          <w:sz w:val="24"/>
          <w:szCs w:val="24"/>
        </w:rPr>
        <w:t>щихся в улучшении жилищных условий,  предусмотрено ежегодно проведение град</w:t>
      </w:r>
      <w:r w:rsidRPr="00EC1888">
        <w:rPr>
          <w:rFonts w:ascii="Times New Roman" w:hAnsi="Times New Roman" w:cs="Times New Roman"/>
          <w:sz w:val="24"/>
          <w:szCs w:val="24"/>
        </w:rPr>
        <w:t>о</w:t>
      </w:r>
      <w:r w:rsidRPr="00EC1888">
        <w:rPr>
          <w:rFonts w:ascii="Times New Roman" w:hAnsi="Times New Roman" w:cs="Times New Roman"/>
          <w:sz w:val="24"/>
          <w:szCs w:val="24"/>
        </w:rPr>
        <w:t>строительной подготовки земельных участков для предоставления бесплатно в собстве</w:t>
      </w:r>
      <w:r w:rsidRPr="00EC1888">
        <w:rPr>
          <w:rFonts w:ascii="Times New Roman" w:hAnsi="Times New Roman" w:cs="Times New Roman"/>
          <w:sz w:val="24"/>
          <w:szCs w:val="24"/>
        </w:rPr>
        <w:t>н</w:t>
      </w:r>
      <w:r w:rsidRPr="00EC1888">
        <w:rPr>
          <w:rFonts w:ascii="Times New Roman" w:hAnsi="Times New Roman" w:cs="Times New Roman"/>
          <w:sz w:val="24"/>
          <w:szCs w:val="24"/>
        </w:rPr>
        <w:t>ность под индивидуальное жилищное строительство (выбор участков, формирование гр</w:t>
      </w:r>
      <w:r w:rsidRPr="00EC1888">
        <w:rPr>
          <w:rFonts w:ascii="Times New Roman" w:hAnsi="Times New Roman" w:cs="Times New Roman"/>
          <w:sz w:val="24"/>
          <w:szCs w:val="24"/>
        </w:rPr>
        <w:t>а</w:t>
      </w:r>
      <w:r w:rsidRPr="00EC1888">
        <w:rPr>
          <w:rFonts w:ascii="Times New Roman" w:hAnsi="Times New Roman" w:cs="Times New Roman"/>
          <w:sz w:val="24"/>
          <w:szCs w:val="24"/>
        </w:rPr>
        <w:t>ниц)  площадью: 2015 г. – 10,8 га, 2016 г. – 10,8 га, 2017 г. – 11,8 га, 2018 г. – 9,8 га из св</w:t>
      </w:r>
      <w:r w:rsidRPr="00EC1888">
        <w:rPr>
          <w:rFonts w:ascii="Times New Roman" w:hAnsi="Times New Roman" w:cs="Times New Roman"/>
          <w:sz w:val="24"/>
          <w:szCs w:val="24"/>
        </w:rPr>
        <w:t>о</w:t>
      </w:r>
      <w:r w:rsidRPr="00EC1888">
        <w:rPr>
          <w:rFonts w:ascii="Times New Roman" w:hAnsi="Times New Roman" w:cs="Times New Roman"/>
          <w:sz w:val="24"/>
          <w:szCs w:val="24"/>
        </w:rPr>
        <w:t>бодного земельного фонда города.</w:t>
      </w:r>
    </w:p>
    <w:p w:rsidR="00FA5077" w:rsidRPr="00EC1888" w:rsidRDefault="00FA5077" w:rsidP="009033A6">
      <w:pPr>
        <w:jc w:val="both"/>
        <w:rPr>
          <w:rFonts w:ascii="Times New Roman" w:hAnsi="Times New Roman" w:cs="Times New Roman"/>
          <w:sz w:val="24"/>
          <w:szCs w:val="24"/>
        </w:rPr>
      </w:pPr>
      <w:r w:rsidRPr="00EC188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Pr="00EC1888">
        <w:rPr>
          <w:rFonts w:ascii="Times New Roman" w:hAnsi="Times New Roman" w:cs="Times New Roman"/>
          <w:sz w:val="24"/>
          <w:szCs w:val="24"/>
        </w:rPr>
        <w:t>По доходам в бюджет города Рыбинска на 2016 - 2018 г</w:t>
      </w:r>
      <w:r>
        <w:rPr>
          <w:rFonts w:ascii="Times New Roman" w:hAnsi="Times New Roman"/>
          <w:sz w:val="24"/>
          <w:szCs w:val="24"/>
        </w:rPr>
        <w:t xml:space="preserve">оды </w:t>
      </w:r>
      <w:r w:rsidRPr="00EC1888">
        <w:rPr>
          <w:rFonts w:ascii="Times New Roman" w:hAnsi="Times New Roman" w:cs="Times New Roman"/>
          <w:sz w:val="24"/>
          <w:szCs w:val="24"/>
        </w:rPr>
        <w:t xml:space="preserve"> запланировано увелич</w:t>
      </w:r>
      <w:r w:rsidRPr="00EC1888">
        <w:rPr>
          <w:rFonts w:ascii="Times New Roman" w:hAnsi="Times New Roman" w:cs="Times New Roman"/>
          <w:sz w:val="24"/>
          <w:szCs w:val="24"/>
        </w:rPr>
        <w:t>е</w:t>
      </w:r>
      <w:r w:rsidRPr="00EC1888">
        <w:rPr>
          <w:rFonts w:ascii="Times New Roman" w:hAnsi="Times New Roman" w:cs="Times New Roman"/>
          <w:sz w:val="24"/>
          <w:szCs w:val="24"/>
        </w:rPr>
        <w:t>ние поступлений в виде арендной платы за пользование земельными участками соответс</w:t>
      </w:r>
      <w:r w:rsidRPr="00EC1888">
        <w:rPr>
          <w:rFonts w:ascii="Times New Roman" w:hAnsi="Times New Roman" w:cs="Times New Roman"/>
          <w:sz w:val="24"/>
          <w:szCs w:val="24"/>
        </w:rPr>
        <w:t>т</w:t>
      </w:r>
      <w:r w:rsidRPr="00EC1888">
        <w:rPr>
          <w:rFonts w:ascii="Times New Roman" w:hAnsi="Times New Roman" w:cs="Times New Roman"/>
          <w:sz w:val="24"/>
          <w:szCs w:val="24"/>
        </w:rPr>
        <w:t>венно с 97,3 млн. руб. в 2016 году до 100,</w:t>
      </w:r>
      <w:r w:rsidR="00093D14" w:rsidRPr="00093D14">
        <w:rPr>
          <w:rFonts w:ascii="Times New Roman" w:hAnsi="Times New Roman" w:cs="Times New Roman"/>
          <w:sz w:val="24"/>
          <w:szCs w:val="24"/>
        </w:rPr>
        <w:t>7</w:t>
      </w:r>
      <w:r w:rsidRPr="00EC1888">
        <w:rPr>
          <w:rFonts w:ascii="Times New Roman" w:hAnsi="Times New Roman" w:cs="Times New Roman"/>
          <w:sz w:val="24"/>
          <w:szCs w:val="24"/>
        </w:rPr>
        <w:t xml:space="preserve"> млн. руб. в 2017 году, 2018 год – 104,1  млн. руб., за счет увеличения к</w:t>
      </w:r>
      <w:r w:rsidRPr="00EC1888">
        <w:rPr>
          <w:rFonts w:ascii="Times New Roman" w:hAnsi="Times New Roman" w:cs="Times New Roman"/>
          <w:sz w:val="24"/>
          <w:szCs w:val="24"/>
          <w:lang w:eastAsia="ru-RU"/>
        </w:rPr>
        <w:t>оэффициентов функционального использования</w:t>
      </w:r>
      <w:r w:rsidRPr="00EC1888">
        <w:rPr>
          <w:rFonts w:ascii="Times New Roman" w:hAnsi="Times New Roman" w:cs="Times New Roman"/>
          <w:sz w:val="24"/>
          <w:szCs w:val="24"/>
        </w:rPr>
        <w:t xml:space="preserve"> </w:t>
      </w:r>
      <w:r w:rsidRPr="00EC1888">
        <w:rPr>
          <w:rFonts w:ascii="Times New Roman" w:hAnsi="Times New Roman" w:cs="Times New Roman"/>
          <w:bCs/>
          <w:sz w:val="24"/>
          <w:szCs w:val="24"/>
          <w:lang w:eastAsia="ru-RU"/>
        </w:rPr>
        <w:t>в соответствии с размером уровня инфляции, установленного в федеральном законе о федеральном бю</w:t>
      </w:r>
      <w:r w:rsidRPr="00EC1888">
        <w:rPr>
          <w:rFonts w:ascii="Times New Roman" w:hAnsi="Times New Roman" w:cs="Times New Roman"/>
          <w:bCs/>
          <w:sz w:val="24"/>
          <w:szCs w:val="24"/>
          <w:lang w:eastAsia="ru-RU"/>
        </w:rPr>
        <w:t>д</w:t>
      </w:r>
      <w:r w:rsidRPr="00EC1888">
        <w:rPr>
          <w:rFonts w:ascii="Times New Roman" w:hAnsi="Times New Roman" w:cs="Times New Roman"/>
          <w:bCs/>
          <w:sz w:val="24"/>
          <w:szCs w:val="24"/>
          <w:lang w:eastAsia="ru-RU"/>
        </w:rPr>
        <w:t>жете</w:t>
      </w:r>
      <w:proofErr w:type="gramEnd"/>
      <w:r w:rsidRPr="00EC188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на очередной финансовый год (</w:t>
      </w:r>
      <w:r w:rsidRPr="00EC1888">
        <w:rPr>
          <w:rFonts w:ascii="Times New Roman" w:hAnsi="Times New Roman" w:cs="Times New Roman"/>
          <w:bCs/>
          <w:sz w:val="24"/>
          <w:szCs w:val="24"/>
        </w:rPr>
        <w:t xml:space="preserve">ст.1 п.2 </w:t>
      </w:r>
      <w:r w:rsidRPr="00EC1888">
        <w:rPr>
          <w:rFonts w:ascii="Times New Roman" w:hAnsi="Times New Roman" w:cs="Times New Roman"/>
          <w:sz w:val="24"/>
          <w:szCs w:val="24"/>
        </w:rPr>
        <w:t xml:space="preserve">Федерального закона от 01.12.2014 N 384-ФЗ "О федеральном бюджете на 2015 год и на плановый период 2016 и 2017 годов").                </w:t>
      </w:r>
    </w:p>
    <w:p w:rsidR="00FA5077" w:rsidRPr="00EC1888" w:rsidRDefault="00FA5077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 xml:space="preserve">Платежи за право на заключение договоров аренды на земельные участки через торги  запланированы на 2015 год в размере </w:t>
      </w:r>
      <w:r w:rsidR="00093D14" w:rsidRPr="00093D14">
        <w:rPr>
          <w:rFonts w:ascii="Times New Roman" w:hAnsi="Times New Roman" w:cs="Times New Roman"/>
          <w:sz w:val="24"/>
          <w:szCs w:val="24"/>
        </w:rPr>
        <w:t>42</w:t>
      </w:r>
      <w:r w:rsidRPr="00EC1888">
        <w:rPr>
          <w:rFonts w:ascii="Times New Roman" w:hAnsi="Times New Roman" w:cs="Times New Roman"/>
          <w:sz w:val="24"/>
          <w:szCs w:val="24"/>
        </w:rPr>
        <w:t>,</w:t>
      </w:r>
      <w:r w:rsidR="00093D14" w:rsidRPr="00093D14">
        <w:rPr>
          <w:rFonts w:ascii="Times New Roman" w:hAnsi="Times New Roman" w:cs="Times New Roman"/>
          <w:sz w:val="24"/>
          <w:szCs w:val="24"/>
        </w:rPr>
        <w:t>3</w:t>
      </w:r>
      <w:r w:rsidRPr="00EC1888">
        <w:rPr>
          <w:rFonts w:ascii="Times New Roman" w:hAnsi="Times New Roman" w:cs="Times New Roman"/>
          <w:sz w:val="24"/>
          <w:szCs w:val="24"/>
        </w:rPr>
        <w:t xml:space="preserve"> млн. руб.,  на 2016 </w:t>
      </w:r>
      <w:r>
        <w:rPr>
          <w:rFonts w:ascii="Times New Roman" w:hAnsi="Times New Roman"/>
          <w:sz w:val="24"/>
          <w:szCs w:val="24"/>
        </w:rPr>
        <w:t>-</w:t>
      </w:r>
      <w:r w:rsidRPr="00EC1888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Pr="00EC1888">
        <w:rPr>
          <w:rFonts w:ascii="Times New Roman" w:hAnsi="Times New Roman" w:cs="Times New Roman"/>
          <w:sz w:val="24"/>
          <w:szCs w:val="24"/>
        </w:rPr>
        <w:t xml:space="preserve"> годы на уровне  </w:t>
      </w:r>
      <w:r w:rsidR="00093D14" w:rsidRPr="00093D14">
        <w:rPr>
          <w:rFonts w:ascii="Times New Roman" w:hAnsi="Times New Roman" w:cs="Times New Roman"/>
          <w:sz w:val="24"/>
          <w:szCs w:val="24"/>
        </w:rPr>
        <w:t>60</w:t>
      </w:r>
      <w:r w:rsidR="00093D14">
        <w:rPr>
          <w:rFonts w:ascii="Times New Roman" w:hAnsi="Times New Roman" w:cs="Times New Roman"/>
          <w:sz w:val="24"/>
          <w:szCs w:val="24"/>
        </w:rPr>
        <w:t>,0 млн. руб.</w:t>
      </w:r>
    </w:p>
    <w:p w:rsidR="00FA5077" w:rsidRPr="00DC2470" w:rsidRDefault="00FA5077" w:rsidP="009033A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 xml:space="preserve">       Р</w:t>
      </w:r>
      <w:r w:rsidRPr="00EC1888">
        <w:rPr>
          <w:rFonts w:ascii="Times New Roman" w:hAnsi="Times New Roman" w:cs="Times New Roman"/>
          <w:bCs/>
          <w:sz w:val="24"/>
          <w:szCs w:val="24"/>
        </w:rPr>
        <w:t xml:space="preserve">еализация  земельных участков (неразграниченные земельные участки) планируется на уровне 2015 года, но в связи с введением в действие пп.15 п.2 ст.39.6. </w:t>
      </w:r>
      <w:r w:rsidRPr="00EC1888">
        <w:rPr>
          <w:rFonts w:ascii="Times New Roman" w:hAnsi="Times New Roman" w:cs="Times New Roman"/>
          <w:sz w:val="24"/>
          <w:szCs w:val="24"/>
        </w:rPr>
        <w:t>"Земельного к</w:t>
      </w:r>
      <w:r w:rsidRPr="00EC1888">
        <w:rPr>
          <w:rFonts w:ascii="Times New Roman" w:hAnsi="Times New Roman" w:cs="Times New Roman"/>
          <w:sz w:val="24"/>
          <w:szCs w:val="24"/>
        </w:rPr>
        <w:t>о</w:t>
      </w:r>
      <w:r w:rsidRPr="00EC1888">
        <w:rPr>
          <w:rFonts w:ascii="Times New Roman" w:hAnsi="Times New Roman" w:cs="Times New Roman"/>
          <w:sz w:val="24"/>
          <w:szCs w:val="24"/>
        </w:rPr>
        <w:t xml:space="preserve">декса Российской Федерации" от 25.10.2001 N 136-ФЗ (ред. от 08.03.2015) </w:t>
      </w:r>
      <w:r w:rsidRPr="00EC1888">
        <w:rPr>
          <w:rFonts w:ascii="Times New Roman" w:hAnsi="Times New Roman" w:cs="Times New Roman"/>
          <w:bCs/>
          <w:sz w:val="24"/>
          <w:szCs w:val="24"/>
        </w:rPr>
        <w:t>у граждан по</w:t>
      </w:r>
      <w:r w:rsidRPr="00EC1888">
        <w:rPr>
          <w:rFonts w:ascii="Times New Roman" w:hAnsi="Times New Roman" w:cs="Times New Roman"/>
          <w:bCs/>
          <w:sz w:val="24"/>
          <w:szCs w:val="24"/>
        </w:rPr>
        <w:t>я</w:t>
      </w:r>
      <w:r w:rsidRPr="00EC1888">
        <w:rPr>
          <w:rFonts w:ascii="Times New Roman" w:hAnsi="Times New Roman" w:cs="Times New Roman"/>
          <w:bCs/>
          <w:sz w:val="24"/>
          <w:szCs w:val="24"/>
        </w:rPr>
        <w:t>вилась возможность оформления земельного участка для  индивидуального жилищного строительства в аренду без проведения торгов</w:t>
      </w:r>
      <w:r w:rsidRPr="00DC2470">
        <w:rPr>
          <w:rFonts w:ascii="Times New Roman" w:hAnsi="Times New Roman" w:cs="Times New Roman"/>
          <w:bCs/>
          <w:sz w:val="24"/>
          <w:szCs w:val="24"/>
        </w:rPr>
        <w:t>.</w:t>
      </w:r>
      <w:r w:rsidR="00DC2470" w:rsidRPr="00DC24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2470" w:rsidRPr="00DC2470">
        <w:rPr>
          <w:rFonts w:ascii="Times New Roman" w:hAnsi="Times New Roman"/>
          <w:sz w:val="24"/>
          <w:szCs w:val="24"/>
        </w:rPr>
        <w:t>Поступление доходов в бюджет г. Рыби</w:t>
      </w:r>
      <w:r w:rsidR="00DC2470" w:rsidRPr="00DC2470">
        <w:rPr>
          <w:rFonts w:ascii="Times New Roman" w:hAnsi="Times New Roman"/>
          <w:sz w:val="24"/>
          <w:szCs w:val="24"/>
        </w:rPr>
        <w:t>н</w:t>
      </w:r>
      <w:r w:rsidR="00DC2470" w:rsidRPr="00DC2470">
        <w:rPr>
          <w:rFonts w:ascii="Times New Roman" w:hAnsi="Times New Roman"/>
          <w:sz w:val="24"/>
          <w:szCs w:val="24"/>
        </w:rPr>
        <w:t>ска от п</w:t>
      </w:r>
      <w:r w:rsidR="00DC2470" w:rsidRPr="00DC2470">
        <w:rPr>
          <w:rFonts w:ascii="Times New Roman" w:hAnsi="Times New Roman"/>
          <w:color w:val="000000"/>
          <w:sz w:val="24"/>
          <w:szCs w:val="24"/>
        </w:rPr>
        <w:t xml:space="preserve">родажи земель в собственность </w:t>
      </w:r>
      <w:r w:rsidR="00DC2470" w:rsidRPr="00DC2470">
        <w:rPr>
          <w:rFonts w:ascii="Times New Roman" w:hAnsi="Times New Roman"/>
          <w:sz w:val="24"/>
          <w:szCs w:val="24"/>
        </w:rPr>
        <w:t>запланировано в 2016 г. в размере 73,0 млн. руб., в 2017 г. – 37,2 млн</w:t>
      </w:r>
      <w:proofErr w:type="gramStart"/>
      <w:r w:rsidR="00DC2470" w:rsidRPr="00DC2470">
        <w:rPr>
          <w:rFonts w:ascii="Times New Roman" w:hAnsi="Times New Roman"/>
          <w:sz w:val="24"/>
          <w:szCs w:val="24"/>
        </w:rPr>
        <w:t>.р</w:t>
      </w:r>
      <w:proofErr w:type="gramEnd"/>
      <w:r w:rsidR="00DC2470" w:rsidRPr="00DC2470">
        <w:rPr>
          <w:rFonts w:ascii="Times New Roman" w:hAnsi="Times New Roman"/>
          <w:sz w:val="24"/>
          <w:szCs w:val="24"/>
        </w:rPr>
        <w:t>уб., в 2018 г. – 35,2 млн.руб.</w:t>
      </w:r>
    </w:p>
    <w:p w:rsidR="00FA5077" w:rsidRPr="00EC1888" w:rsidRDefault="00FA5077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 xml:space="preserve">Поступление земельного налога в бюджет г. Рыбинска запланировано в 2016 </w:t>
      </w:r>
      <w:r>
        <w:rPr>
          <w:rFonts w:ascii="Times New Roman" w:hAnsi="Times New Roman"/>
          <w:sz w:val="24"/>
          <w:szCs w:val="24"/>
        </w:rPr>
        <w:t>году</w:t>
      </w:r>
      <w:r w:rsidRPr="00EC1888">
        <w:rPr>
          <w:rFonts w:ascii="Times New Roman" w:hAnsi="Times New Roman" w:cs="Times New Roman"/>
          <w:sz w:val="24"/>
          <w:szCs w:val="24"/>
        </w:rPr>
        <w:t xml:space="preserve"> в размере 323,9 млн. руб., в 2017 </w:t>
      </w:r>
      <w:r>
        <w:rPr>
          <w:rFonts w:ascii="Times New Roman" w:hAnsi="Times New Roman"/>
          <w:sz w:val="24"/>
          <w:szCs w:val="24"/>
        </w:rPr>
        <w:t>году</w:t>
      </w:r>
      <w:r w:rsidRPr="00EC1888">
        <w:rPr>
          <w:rFonts w:ascii="Times New Roman" w:hAnsi="Times New Roman" w:cs="Times New Roman"/>
          <w:sz w:val="24"/>
          <w:szCs w:val="24"/>
        </w:rPr>
        <w:t xml:space="preserve"> – 326,1 млн</w:t>
      </w:r>
      <w:proofErr w:type="gramStart"/>
      <w:r w:rsidRPr="00EC188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C1888">
        <w:rPr>
          <w:rFonts w:ascii="Times New Roman" w:hAnsi="Times New Roman" w:cs="Times New Roman"/>
          <w:sz w:val="24"/>
          <w:szCs w:val="24"/>
        </w:rPr>
        <w:t xml:space="preserve">уб., в 2018 </w:t>
      </w:r>
      <w:r>
        <w:rPr>
          <w:rFonts w:ascii="Times New Roman" w:hAnsi="Times New Roman"/>
          <w:sz w:val="24"/>
          <w:szCs w:val="24"/>
        </w:rPr>
        <w:t>году</w:t>
      </w:r>
      <w:r w:rsidRPr="00EC1888">
        <w:rPr>
          <w:rFonts w:ascii="Times New Roman" w:hAnsi="Times New Roman" w:cs="Times New Roman"/>
          <w:sz w:val="24"/>
          <w:szCs w:val="24"/>
        </w:rPr>
        <w:t xml:space="preserve"> – 328,4 млн.руб.</w:t>
      </w:r>
    </w:p>
    <w:p w:rsidR="00FA5077" w:rsidRPr="00EC1888" w:rsidRDefault="00FA5077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1888">
        <w:rPr>
          <w:rFonts w:ascii="Times New Roman" w:hAnsi="Times New Roman" w:cs="Times New Roman"/>
          <w:sz w:val="24"/>
          <w:szCs w:val="24"/>
        </w:rPr>
        <w:t xml:space="preserve">В целом от платежей за землю планируются поступления  в бюджет города в  2016 г. – </w:t>
      </w:r>
      <w:r w:rsidR="00AE3ADE" w:rsidRPr="00AE3ADE">
        <w:rPr>
          <w:rFonts w:ascii="Times New Roman" w:hAnsi="Times New Roman" w:cs="Times New Roman"/>
          <w:sz w:val="24"/>
          <w:szCs w:val="24"/>
        </w:rPr>
        <w:t>554</w:t>
      </w:r>
      <w:r w:rsidR="00AE3ADE">
        <w:rPr>
          <w:rFonts w:ascii="Times New Roman" w:hAnsi="Times New Roman" w:cs="Times New Roman"/>
          <w:sz w:val="24"/>
          <w:szCs w:val="24"/>
        </w:rPr>
        <w:t>,2</w:t>
      </w:r>
      <w:r w:rsidRPr="00EC1888">
        <w:rPr>
          <w:rFonts w:ascii="Times New Roman" w:hAnsi="Times New Roman" w:cs="Times New Roman"/>
          <w:sz w:val="24"/>
          <w:szCs w:val="24"/>
        </w:rPr>
        <w:t xml:space="preserve"> млн. руб., в 2017 г. – 5</w:t>
      </w:r>
      <w:r w:rsidR="001763E5">
        <w:rPr>
          <w:rFonts w:ascii="Times New Roman" w:hAnsi="Times New Roman" w:cs="Times New Roman"/>
          <w:sz w:val="24"/>
          <w:szCs w:val="24"/>
        </w:rPr>
        <w:t>24,0</w:t>
      </w:r>
      <w:r w:rsidRPr="00EC1888">
        <w:rPr>
          <w:rFonts w:ascii="Times New Roman" w:hAnsi="Times New Roman" w:cs="Times New Roman"/>
          <w:sz w:val="24"/>
          <w:szCs w:val="24"/>
        </w:rPr>
        <w:t xml:space="preserve"> млн. руб., в 2018 г. – 527,7 млн. руб.</w:t>
      </w:r>
    </w:p>
    <w:p w:rsidR="007326B5" w:rsidRPr="007326B5" w:rsidRDefault="007326B5" w:rsidP="007326B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326B5">
        <w:rPr>
          <w:rFonts w:ascii="Times New Roman" w:hAnsi="Times New Roman"/>
          <w:bCs/>
          <w:color w:val="000000"/>
          <w:sz w:val="24"/>
          <w:szCs w:val="24"/>
        </w:rPr>
        <w:t>К</w:t>
      </w:r>
      <w:r w:rsidRPr="007326B5">
        <w:rPr>
          <w:rFonts w:ascii="Times New Roman" w:hAnsi="Times New Roman"/>
          <w:sz w:val="24"/>
          <w:szCs w:val="24"/>
        </w:rPr>
        <w:t>омплексное освоение земельных участков в целях жилищного строительства в кварталах, ограниченных улицами</w:t>
      </w:r>
      <w:r w:rsidR="00414F35">
        <w:rPr>
          <w:rFonts w:ascii="Times New Roman" w:hAnsi="Times New Roman"/>
          <w:sz w:val="24"/>
          <w:szCs w:val="24"/>
        </w:rPr>
        <w:t>,</w:t>
      </w:r>
      <w:r w:rsidRPr="007326B5">
        <w:rPr>
          <w:rFonts w:ascii="Times New Roman" w:hAnsi="Times New Roman"/>
          <w:sz w:val="24"/>
          <w:szCs w:val="24"/>
        </w:rPr>
        <w:t xml:space="preserve"> предполагается: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26B5">
        <w:rPr>
          <w:rFonts w:ascii="Times New Roman" w:hAnsi="Times New Roman"/>
          <w:sz w:val="24"/>
          <w:szCs w:val="24"/>
        </w:rPr>
        <w:t xml:space="preserve">2015 год: ул. Н.Невского – ул. </w:t>
      </w:r>
      <w:proofErr w:type="spellStart"/>
      <w:r w:rsidRPr="007326B5">
        <w:rPr>
          <w:rFonts w:ascii="Times New Roman" w:hAnsi="Times New Roman"/>
          <w:sz w:val="24"/>
          <w:szCs w:val="24"/>
        </w:rPr>
        <w:t>Ош</w:t>
      </w:r>
      <w:r w:rsidRPr="007326B5">
        <w:rPr>
          <w:rFonts w:ascii="Times New Roman" w:hAnsi="Times New Roman"/>
          <w:sz w:val="24"/>
          <w:szCs w:val="24"/>
        </w:rPr>
        <w:t>а</w:t>
      </w:r>
      <w:r w:rsidRPr="007326B5">
        <w:rPr>
          <w:rFonts w:ascii="Times New Roman" w:hAnsi="Times New Roman"/>
          <w:sz w:val="24"/>
          <w:szCs w:val="24"/>
        </w:rPr>
        <w:t>нина</w:t>
      </w:r>
      <w:proofErr w:type="spellEnd"/>
      <w:r w:rsidRPr="007326B5">
        <w:rPr>
          <w:rFonts w:ascii="Times New Roman" w:hAnsi="Times New Roman"/>
          <w:sz w:val="24"/>
          <w:szCs w:val="24"/>
        </w:rPr>
        <w:t xml:space="preserve"> – пр. Генерала </w:t>
      </w:r>
      <w:proofErr w:type="spellStart"/>
      <w:r w:rsidRPr="007326B5">
        <w:rPr>
          <w:rFonts w:ascii="Times New Roman" w:hAnsi="Times New Roman"/>
          <w:sz w:val="24"/>
          <w:szCs w:val="24"/>
        </w:rPr>
        <w:t>Батова</w:t>
      </w:r>
      <w:proofErr w:type="spellEnd"/>
      <w:r w:rsidRPr="007326B5">
        <w:rPr>
          <w:rFonts w:ascii="Times New Roman" w:hAnsi="Times New Roman"/>
          <w:sz w:val="24"/>
          <w:szCs w:val="24"/>
        </w:rPr>
        <w:t xml:space="preserve"> – 5,0</w:t>
      </w:r>
      <w:r>
        <w:rPr>
          <w:rFonts w:ascii="Times New Roman" w:hAnsi="Times New Roman"/>
          <w:sz w:val="24"/>
          <w:szCs w:val="24"/>
        </w:rPr>
        <w:t xml:space="preserve"> га; </w:t>
      </w:r>
      <w:r w:rsidRPr="007326B5">
        <w:rPr>
          <w:rFonts w:ascii="Times New Roman" w:hAnsi="Times New Roman"/>
          <w:sz w:val="24"/>
          <w:szCs w:val="24"/>
        </w:rPr>
        <w:t>2016 год: ул. Корнева – Малиновского  – 2,7 га</w:t>
      </w:r>
      <w:r>
        <w:rPr>
          <w:rFonts w:ascii="Times New Roman" w:hAnsi="Times New Roman"/>
          <w:sz w:val="24"/>
          <w:szCs w:val="24"/>
        </w:rPr>
        <w:t xml:space="preserve">; </w:t>
      </w:r>
      <w:r w:rsidRPr="007326B5">
        <w:rPr>
          <w:rFonts w:ascii="Times New Roman" w:hAnsi="Times New Roman"/>
          <w:sz w:val="24"/>
          <w:szCs w:val="24"/>
        </w:rPr>
        <w:t xml:space="preserve"> пр. Серов</w:t>
      </w:r>
      <w:proofErr w:type="gramStart"/>
      <w:r w:rsidRPr="007326B5">
        <w:rPr>
          <w:rFonts w:ascii="Times New Roman" w:hAnsi="Times New Roman"/>
          <w:sz w:val="24"/>
          <w:szCs w:val="24"/>
        </w:rPr>
        <w:t>а-</w:t>
      </w:r>
      <w:proofErr w:type="gramEnd"/>
      <w:r w:rsidRPr="007326B5">
        <w:rPr>
          <w:rFonts w:ascii="Times New Roman" w:hAnsi="Times New Roman"/>
          <w:sz w:val="24"/>
          <w:szCs w:val="24"/>
        </w:rPr>
        <w:t xml:space="preserve"> ул. Партизанская – ул. Осипенко – ул. Шолохова </w:t>
      </w:r>
      <w:r>
        <w:rPr>
          <w:rFonts w:ascii="Times New Roman" w:hAnsi="Times New Roman"/>
          <w:sz w:val="24"/>
          <w:szCs w:val="24"/>
        </w:rPr>
        <w:t xml:space="preserve"> – 4,2 га; </w:t>
      </w:r>
      <w:r w:rsidRPr="007326B5">
        <w:rPr>
          <w:rFonts w:ascii="Times New Roman" w:hAnsi="Times New Roman"/>
          <w:sz w:val="24"/>
          <w:szCs w:val="24"/>
        </w:rPr>
        <w:t xml:space="preserve"> ул. Корнева - ул. Ш</w:t>
      </w:r>
      <w:r w:rsidRPr="007326B5">
        <w:rPr>
          <w:rFonts w:ascii="Times New Roman" w:hAnsi="Times New Roman"/>
          <w:sz w:val="24"/>
          <w:szCs w:val="24"/>
        </w:rPr>
        <w:t>о</w:t>
      </w:r>
      <w:r w:rsidRPr="007326B5">
        <w:rPr>
          <w:rFonts w:ascii="Times New Roman" w:hAnsi="Times New Roman"/>
          <w:sz w:val="24"/>
          <w:szCs w:val="24"/>
        </w:rPr>
        <w:t xml:space="preserve">лохова - пр. </w:t>
      </w:r>
      <w:proofErr w:type="gramStart"/>
      <w:r w:rsidRPr="007326B5">
        <w:rPr>
          <w:rFonts w:ascii="Times New Roman" w:hAnsi="Times New Roman"/>
          <w:sz w:val="24"/>
          <w:szCs w:val="24"/>
        </w:rPr>
        <w:t xml:space="preserve">Серова – ул. </w:t>
      </w:r>
      <w:proofErr w:type="spellStart"/>
      <w:proofErr w:type="gramEnd"/>
      <w:r w:rsidRPr="007326B5">
        <w:rPr>
          <w:rFonts w:ascii="Times New Roman" w:hAnsi="Times New Roman"/>
          <w:sz w:val="24"/>
          <w:szCs w:val="24"/>
        </w:rPr>
        <w:t>Тэльмана</w:t>
      </w:r>
      <w:proofErr w:type="spellEnd"/>
      <w:r w:rsidRPr="007326B5">
        <w:rPr>
          <w:rFonts w:ascii="Times New Roman" w:hAnsi="Times New Roman"/>
          <w:sz w:val="24"/>
          <w:szCs w:val="24"/>
        </w:rPr>
        <w:t xml:space="preserve">  – 1</w:t>
      </w:r>
      <w:r w:rsidR="008F2D26" w:rsidRPr="008F2D26">
        <w:rPr>
          <w:rFonts w:ascii="Times New Roman" w:hAnsi="Times New Roman"/>
          <w:sz w:val="24"/>
          <w:szCs w:val="24"/>
        </w:rPr>
        <w:t>0</w:t>
      </w:r>
      <w:r w:rsidRPr="007326B5">
        <w:rPr>
          <w:rFonts w:ascii="Times New Roman" w:hAnsi="Times New Roman"/>
          <w:sz w:val="24"/>
          <w:szCs w:val="24"/>
        </w:rPr>
        <w:t>,</w:t>
      </w:r>
      <w:r w:rsidR="008F2D26">
        <w:rPr>
          <w:rFonts w:ascii="Times New Roman" w:hAnsi="Times New Roman"/>
          <w:sz w:val="24"/>
          <w:szCs w:val="24"/>
          <w:lang w:val="en-US"/>
        </w:rPr>
        <w:t>2</w:t>
      </w:r>
      <w:r w:rsidRPr="007326B5">
        <w:rPr>
          <w:rFonts w:ascii="Times New Roman" w:hAnsi="Times New Roman"/>
          <w:sz w:val="24"/>
          <w:szCs w:val="24"/>
        </w:rPr>
        <w:t xml:space="preserve"> га</w:t>
      </w:r>
      <w:r>
        <w:rPr>
          <w:rFonts w:ascii="Times New Roman" w:hAnsi="Times New Roman"/>
          <w:sz w:val="24"/>
          <w:szCs w:val="24"/>
        </w:rPr>
        <w:t xml:space="preserve">; </w:t>
      </w:r>
      <w:r w:rsidRPr="007326B5">
        <w:rPr>
          <w:rFonts w:ascii="Times New Roman" w:hAnsi="Times New Roman"/>
          <w:sz w:val="24"/>
          <w:szCs w:val="24"/>
        </w:rPr>
        <w:t xml:space="preserve"> ул. </w:t>
      </w:r>
      <w:proofErr w:type="gramStart"/>
      <w:r w:rsidRPr="007326B5">
        <w:rPr>
          <w:rFonts w:ascii="Times New Roman" w:hAnsi="Times New Roman"/>
          <w:sz w:val="24"/>
          <w:szCs w:val="24"/>
        </w:rPr>
        <w:t xml:space="preserve">Федорова – ул. 3-я </w:t>
      </w:r>
      <w:proofErr w:type="spellStart"/>
      <w:r w:rsidRPr="007326B5">
        <w:rPr>
          <w:rFonts w:ascii="Times New Roman" w:hAnsi="Times New Roman"/>
          <w:sz w:val="24"/>
          <w:szCs w:val="24"/>
        </w:rPr>
        <w:t>Тарнопольская</w:t>
      </w:r>
      <w:proofErr w:type="spellEnd"/>
      <w:r w:rsidRPr="007326B5">
        <w:rPr>
          <w:rFonts w:ascii="Times New Roman" w:hAnsi="Times New Roman"/>
          <w:sz w:val="24"/>
          <w:szCs w:val="24"/>
        </w:rPr>
        <w:t xml:space="preserve"> – ул. Волкова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26B5">
        <w:rPr>
          <w:rFonts w:ascii="Times New Roman" w:hAnsi="Times New Roman"/>
          <w:sz w:val="24"/>
          <w:szCs w:val="24"/>
        </w:rPr>
        <w:t xml:space="preserve"> – ул. 1-я </w:t>
      </w:r>
      <w:proofErr w:type="spellStart"/>
      <w:r w:rsidRPr="007326B5">
        <w:rPr>
          <w:rFonts w:ascii="Times New Roman" w:hAnsi="Times New Roman"/>
          <w:sz w:val="24"/>
          <w:szCs w:val="24"/>
        </w:rPr>
        <w:t>Тарнопольская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 w:rsidRPr="007326B5">
        <w:rPr>
          <w:rFonts w:ascii="Times New Roman" w:hAnsi="Times New Roman"/>
          <w:sz w:val="24"/>
          <w:szCs w:val="24"/>
        </w:rPr>
        <w:t xml:space="preserve"> 3,3 га</w:t>
      </w:r>
      <w:r>
        <w:rPr>
          <w:rFonts w:ascii="Times New Roman" w:hAnsi="Times New Roman"/>
          <w:sz w:val="24"/>
          <w:szCs w:val="24"/>
        </w:rPr>
        <w:t>.</w:t>
      </w:r>
      <w:r w:rsidRPr="007326B5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FA5077" w:rsidRDefault="00FA5077" w:rsidP="009033A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62E8" w:rsidRPr="000311CE" w:rsidRDefault="003862E8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2E8">
        <w:rPr>
          <w:rFonts w:ascii="Times New Roman" w:hAnsi="Times New Roman" w:cs="Times New Roman"/>
          <w:b/>
          <w:sz w:val="24"/>
          <w:szCs w:val="24"/>
        </w:rPr>
        <w:t>Инвестиции в основной капитал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862E8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вестиции в основной капитал в</w:t>
      </w:r>
      <w:r w:rsidRPr="000311CE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311CE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оду </w:t>
      </w:r>
      <w:r w:rsidRPr="000311CE">
        <w:rPr>
          <w:rFonts w:ascii="Times New Roman" w:hAnsi="Times New Roman" w:cs="Times New Roman"/>
          <w:sz w:val="24"/>
          <w:szCs w:val="24"/>
        </w:rPr>
        <w:t>за счет всех источников финансирования по прогноз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311CE">
        <w:rPr>
          <w:rFonts w:ascii="Times New Roman" w:hAnsi="Times New Roman" w:cs="Times New Roman"/>
          <w:sz w:val="24"/>
          <w:szCs w:val="24"/>
        </w:rPr>
        <w:t xml:space="preserve"> составят </w:t>
      </w:r>
      <w:r>
        <w:rPr>
          <w:rFonts w:ascii="Times New Roman" w:hAnsi="Times New Roman" w:cs="Times New Roman"/>
          <w:sz w:val="24"/>
          <w:szCs w:val="24"/>
        </w:rPr>
        <w:t>9,453</w:t>
      </w:r>
      <w:r w:rsidRPr="000311CE">
        <w:rPr>
          <w:rFonts w:ascii="Times New Roman" w:hAnsi="Times New Roman" w:cs="Times New Roman"/>
          <w:sz w:val="24"/>
          <w:szCs w:val="24"/>
        </w:rPr>
        <w:t xml:space="preserve"> млрд. руб., в т.ч. </w:t>
      </w:r>
      <w:r>
        <w:rPr>
          <w:rFonts w:ascii="Times New Roman" w:hAnsi="Times New Roman" w:cs="Times New Roman"/>
          <w:sz w:val="24"/>
          <w:szCs w:val="24"/>
        </w:rPr>
        <w:t>9,329</w:t>
      </w:r>
      <w:r w:rsidRPr="000311CE">
        <w:rPr>
          <w:rFonts w:ascii="Times New Roman" w:hAnsi="Times New Roman" w:cs="Times New Roman"/>
          <w:sz w:val="24"/>
          <w:szCs w:val="24"/>
        </w:rPr>
        <w:t xml:space="preserve"> млрд. руб. – инвестиции крупных и средних предприятий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11CE">
        <w:rPr>
          <w:rFonts w:ascii="Times New Roman" w:hAnsi="Times New Roman" w:cs="Times New Roman"/>
          <w:sz w:val="24"/>
          <w:szCs w:val="24"/>
        </w:rPr>
        <w:t xml:space="preserve"> </w:t>
      </w:r>
      <w:r w:rsidRPr="00831A5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11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24 </w:t>
      </w:r>
      <w:r w:rsidRPr="000311CE">
        <w:rPr>
          <w:rFonts w:ascii="Times New Roman" w:hAnsi="Times New Roman" w:cs="Times New Roman"/>
          <w:sz w:val="24"/>
          <w:szCs w:val="24"/>
        </w:rPr>
        <w:t>мл</w:t>
      </w:r>
      <w:r>
        <w:rPr>
          <w:rFonts w:ascii="Times New Roman" w:hAnsi="Times New Roman" w:cs="Times New Roman"/>
          <w:sz w:val="24"/>
          <w:szCs w:val="24"/>
        </w:rPr>
        <w:t>рд</w:t>
      </w:r>
      <w:r w:rsidRPr="000311CE">
        <w:rPr>
          <w:rFonts w:ascii="Times New Roman" w:hAnsi="Times New Roman" w:cs="Times New Roman"/>
          <w:sz w:val="24"/>
          <w:szCs w:val="24"/>
        </w:rPr>
        <w:t>. руб. – инвестиции малых предприятий (включая микропредприятия).</w:t>
      </w:r>
    </w:p>
    <w:p w:rsidR="003862E8" w:rsidRPr="00FE538B" w:rsidRDefault="003862E8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38B">
        <w:rPr>
          <w:rFonts w:ascii="Times New Roman" w:eastAsia="Calibri" w:hAnsi="Times New Roman" w:cs="Times New Roman"/>
          <w:sz w:val="24"/>
          <w:szCs w:val="24"/>
        </w:rPr>
        <w:t>В 2015 году инвестиции в основной капитал в промышленности составят 8,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FE538B">
        <w:rPr>
          <w:rFonts w:ascii="Times New Roman" w:eastAsia="Calibri" w:hAnsi="Times New Roman" w:cs="Times New Roman"/>
          <w:sz w:val="24"/>
          <w:szCs w:val="24"/>
        </w:rPr>
        <w:t> млрд.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38B">
        <w:rPr>
          <w:rFonts w:ascii="Times New Roman" w:eastAsia="Calibri" w:hAnsi="Times New Roman" w:cs="Times New Roman"/>
          <w:sz w:val="24"/>
          <w:szCs w:val="24"/>
        </w:rPr>
        <w:t>руб. (10</w:t>
      </w:r>
      <w:r w:rsidR="00D107BB">
        <w:rPr>
          <w:rFonts w:ascii="Times New Roman" w:eastAsia="Calibri" w:hAnsi="Times New Roman" w:cs="Times New Roman"/>
          <w:sz w:val="24"/>
          <w:szCs w:val="24"/>
        </w:rPr>
        <w:t>8</w:t>
      </w:r>
      <w:r w:rsidRPr="00FE538B">
        <w:rPr>
          <w:rFonts w:ascii="Times New Roman" w:eastAsia="Calibri" w:hAnsi="Times New Roman" w:cs="Times New Roman"/>
          <w:sz w:val="24"/>
          <w:szCs w:val="24"/>
        </w:rPr>
        <w:t>,</w:t>
      </w:r>
      <w:r w:rsidR="00D107BB">
        <w:rPr>
          <w:rFonts w:ascii="Times New Roman" w:eastAsia="Calibri" w:hAnsi="Times New Roman" w:cs="Times New Roman"/>
          <w:sz w:val="24"/>
          <w:szCs w:val="24"/>
        </w:rPr>
        <w:t>4</w:t>
      </w:r>
      <w:r w:rsidRPr="00FE538B">
        <w:rPr>
          <w:rFonts w:ascii="Times New Roman" w:eastAsia="Calibri" w:hAnsi="Times New Roman" w:cs="Times New Roman"/>
          <w:sz w:val="24"/>
          <w:szCs w:val="24"/>
        </w:rPr>
        <w:t>% к 2014 году)</w:t>
      </w:r>
      <w:r w:rsidRPr="00FE538B">
        <w:rPr>
          <w:rFonts w:ascii="Times New Roman" w:hAnsi="Times New Roman" w:cs="Times New Roman"/>
          <w:sz w:val="24"/>
          <w:szCs w:val="24"/>
        </w:rPr>
        <w:t>. Основная доля приходится на предприятия обрабатывающих производств – 7,5 млрд. руб., что составляет 8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E53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E538B">
        <w:rPr>
          <w:rFonts w:ascii="Times New Roman" w:hAnsi="Times New Roman" w:cs="Times New Roman"/>
          <w:sz w:val="24"/>
          <w:szCs w:val="24"/>
        </w:rPr>
        <w:t>% от общего объема инвестиций в ра</w:t>
      </w:r>
      <w:r w:rsidRPr="00FE538B">
        <w:rPr>
          <w:rFonts w:ascii="Times New Roman" w:hAnsi="Times New Roman" w:cs="Times New Roman"/>
          <w:sz w:val="24"/>
          <w:szCs w:val="24"/>
        </w:rPr>
        <w:t>с</w:t>
      </w:r>
      <w:r w:rsidRPr="00FE538B">
        <w:rPr>
          <w:rFonts w:ascii="Times New Roman" w:hAnsi="Times New Roman" w:cs="Times New Roman"/>
          <w:sz w:val="24"/>
          <w:szCs w:val="24"/>
        </w:rPr>
        <w:t xml:space="preserve">сматриваемой группе </w:t>
      </w:r>
      <w:r w:rsidRPr="00FE538B">
        <w:rPr>
          <w:rFonts w:ascii="Times New Roman" w:eastAsia="Calibri" w:hAnsi="Times New Roman" w:cs="Times New Roman"/>
          <w:sz w:val="24"/>
          <w:szCs w:val="24"/>
        </w:rPr>
        <w:t>(10</w:t>
      </w:r>
      <w:r w:rsidRPr="00FE538B">
        <w:rPr>
          <w:rFonts w:ascii="Times New Roman" w:hAnsi="Times New Roman" w:cs="Times New Roman"/>
          <w:sz w:val="24"/>
          <w:szCs w:val="24"/>
        </w:rPr>
        <w:t>8</w:t>
      </w:r>
      <w:r w:rsidR="00D107BB">
        <w:rPr>
          <w:rFonts w:ascii="Times New Roman" w:hAnsi="Times New Roman" w:cs="Times New Roman"/>
          <w:sz w:val="24"/>
          <w:szCs w:val="24"/>
        </w:rPr>
        <w:t xml:space="preserve">,7 </w:t>
      </w:r>
      <w:r w:rsidRPr="00FE538B">
        <w:rPr>
          <w:rFonts w:ascii="Times New Roman" w:eastAsia="Calibri" w:hAnsi="Times New Roman" w:cs="Times New Roman"/>
          <w:sz w:val="24"/>
          <w:szCs w:val="24"/>
        </w:rPr>
        <w:t>% к 2014 году)</w:t>
      </w:r>
      <w:r w:rsidRPr="00FE538B">
        <w:rPr>
          <w:rFonts w:ascii="Times New Roman" w:hAnsi="Times New Roman" w:cs="Times New Roman"/>
          <w:sz w:val="24"/>
          <w:szCs w:val="24"/>
        </w:rPr>
        <w:t xml:space="preserve">. Инвестиции в «производство и распределение электроэнергии, газа и воды» составляют 1,1 млрд. руб. или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32F2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2F2E">
        <w:rPr>
          <w:rFonts w:ascii="Times New Roman" w:hAnsi="Times New Roman" w:cs="Times New Roman"/>
          <w:sz w:val="24"/>
          <w:szCs w:val="24"/>
        </w:rPr>
        <w:t>8</w:t>
      </w:r>
      <w:r w:rsidRPr="00FE538B">
        <w:rPr>
          <w:rFonts w:ascii="Times New Roman" w:hAnsi="Times New Roman" w:cs="Times New Roman"/>
          <w:sz w:val="24"/>
          <w:szCs w:val="24"/>
        </w:rPr>
        <w:t xml:space="preserve">% </w:t>
      </w:r>
      <w:r w:rsidRPr="00FE538B">
        <w:rPr>
          <w:rFonts w:ascii="Times New Roman" w:eastAsia="Calibri" w:hAnsi="Times New Roman" w:cs="Times New Roman"/>
          <w:sz w:val="24"/>
          <w:szCs w:val="24"/>
        </w:rPr>
        <w:t>(</w:t>
      </w:r>
      <w:r w:rsidR="00D107BB">
        <w:rPr>
          <w:rFonts w:ascii="Times New Roman" w:eastAsia="Calibri" w:hAnsi="Times New Roman" w:cs="Times New Roman"/>
          <w:sz w:val="24"/>
          <w:szCs w:val="24"/>
        </w:rPr>
        <w:t xml:space="preserve">110,8 </w:t>
      </w:r>
      <w:r w:rsidRPr="00FE538B">
        <w:rPr>
          <w:rFonts w:ascii="Times New Roman" w:eastAsia="Calibri" w:hAnsi="Times New Roman" w:cs="Times New Roman"/>
          <w:sz w:val="24"/>
          <w:szCs w:val="24"/>
        </w:rPr>
        <w:t>% к 2014 году)</w:t>
      </w:r>
      <w:r w:rsidRPr="00FE538B">
        <w:rPr>
          <w:rFonts w:ascii="Times New Roman" w:hAnsi="Times New Roman" w:cs="Times New Roman"/>
          <w:sz w:val="24"/>
          <w:szCs w:val="24"/>
        </w:rPr>
        <w:t>.</w:t>
      </w:r>
    </w:p>
    <w:p w:rsidR="003862E8" w:rsidRPr="00C03B6F" w:rsidRDefault="003862E8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38B">
        <w:rPr>
          <w:rFonts w:ascii="Times New Roman" w:hAnsi="Times New Roman" w:cs="Times New Roman"/>
          <w:sz w:val="24"/>
          <w:szCs w:val="24"/>
        </w:rPr>
        <w:t xml:space="preserve">В 2016-2018 </w:t>
      </w:r>
      <w:r w:rsidR="00A27705">
        <w:rPr>
          <w:rFonts w:ascii="Times New Roman" w:hAnsi="Times New Roman" w:cs="Times New Roman"/>
          <w:sz w:val="24"/>
          <w:szCs w:val="24"/>
        </w:rPr>
        <w:t>годах</w:t>
      </w:r>
      <w:r w:rsidRPr="00FE538B">
        <w:rPr>
          <w:rFonts w:ascii="Times New Roman" w:hAnsi="Times New Roman" w:cs="Times New Roman"/>
          <w:sz w:val="24"/>
          <w:szCs w:val="24"/>
        </w:rPr>
        <w:t xml:space="preserve"> планируется направление инвестиций</w:t>
      </w:r>
      <w:r w:rsidRPr="00C03B6F">
        <w:rPr>
          <w:rFonts w:ascii="Times New Roman" w:hAnsi="Times New Roman" w:cs="Times New Roman"/>
          <w:sz w:val="24"/>
          <w:szCs w:val="24"/>
        </w:rPr>
        <w:t xml:space="preserve"> в основной капитал </w:t>
      </w:r>
      <w:r>
        <w:rPr>
          <w:rFonts w:ascii="Times New Roman" w:hAnsi="Times New Roman" w:cs="Times New Roman"/>
          <w:sz w:val="24"/>
          <w:szCs w:val="24"/>
        </w:rPr>
        <w:t xml:space="preserve">за счет всех источников финансирования </w:t>
      </w:r>
      <w:r w:rsidRPr="00C03B6F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3</w:t>
      </w:r>
      <w:r w:rsidR="00963B3B" w:rsidRPr="00963B3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,9</w:t>
      </w:r>
      <w:r w:rsidRPr="00C03B6F">
        <w:rPr>
          <w:rFonts w:ascii="Times New Roman" w:hAnsi="Times New Roman" w:cs="Times New Roman"/>
          <w:sz w:val="24"/>
          <w:szCs w:val="24"/>
        </w:rPr>
        <w:t xml:space="preserve"> млрд. руб., в т</w:t>
      </w:r>
      <w:r w:rsidR="00D107BB">
        <w:rPr>
          <w:rFonts w:ascii="Times New Roman" w:hAnsi="Times New Roman" w:cs="Times New Roman"/>
          <w:sz w:val="24"/>
          <w:szCs w:val="24"/>
        </w:rPr>
        <w:t>.</w:t>
      </w:r>
      <w:r w:rsidRPr="00C03B6F">
        <w:rPr>
          <w:rFonts w:ascii="Times New Roman" w:hAnsi="Times New Roman" w:cs="Times New Roman"/>
          <w:sz w:val="24"/>
          <w:szCs w:val="24"/>
        </w:rPr>
        <w:t xml:space="preserve"> ч</w:t>
      </w:r>
      <w:r w:rsidR="00D107BB">
        <w:rPr>
          <w:rFonts w:ascii="Times New Roman" w:hAnsi="Times New Roman" w:cs="Times New Roman"/>
          <w:sz w:val="24"/>
          <w:szCs w:val="24"/>
        </w:rPr>
        <w:t>.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C03B6F"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03B6F">
        <w:rPr>
          <w:rFonts w:ascii="Times New Roman" w:hAnsi="Times New Roman" w:cs="Times New Roman"/>
          <w:sz w:val="24"/>
          <w:szCs w:val="24"/>
        </w:rPr>
        <w:t xml:space="preserve"> г</w:t>
      </w:r>
      <w:r w:rsidR="00D107BB">
        <w:rPr>
          <w:rFonts w:ascii="Times New Roman" w:hAnsi="Times New Roman" w:cs="Times New Roman"/>
          <w:sz w:val="24"/>
          <w:szCs w:val="24"/>
        </w:rPr>
        <w:t>оду</w:t>
      </w:r>
      <w:r w:rsidRPr="00C03B6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8,9</w:t>
      </w:r>
      <w:r w:rsidRPr="00C03B6F">
        <w:rPr>
          <w:rFonts w:ascii="Times New Roman" w:hAnsi="Times New Roman" w:cs="Times New Roman"/>
          <w:sz w:val="24"/>
          <w:szCs w:val="24"/>
        </w:rPr>
        <w:t xml:space="preserve"> млрд. руб., в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03B6F">
        <w:rPr>
          <w:rFonts w:ascii="Times New Roman" w:hAnsi="Times New Roman" w:cs="Times New Roman"/>
          <w:sz w:val="24"/>
          <w:szCs w:val="24"/>
        </w:rPr>
        <w:t xml:space="preserve"> г</w:t>
      </w:r>
      <w:r w:rsidR="00D107BB">
        <w:rPr>
          <w:rFonts w:ascii="Times New Roman" w:hAnsi="Times New Roman" w:cs="Times New Roman"/>
          <w:sz w:val="24"/>
          <w:szCs w:val="24"/>
        </w:rPr>
        <w:t>оду</w:t>
      </w:r>
      <w:r w:rsidRPr="00C03B6F">
        <w:rPr>
          <w:rFonts w:ascii="Times New Roman" w:hAnsi="Times New Roman" w:cs="Times New Roman"/>
          <w:sz w:val="24"/>
          <w:szCs w:val="24"/>
        </w:rPr>
        <w:t xml:space="preserve"> – 1</w:t>
      </w:r>
      <w:r w:rsidR="00963B3B" w:rsidRPr="00963B3B">
        <w:rPr>
          <w:rFonts w:ascii="Times New Roman" w:hAnsi="Times New Roman" w:cs="Times New Roman"/>
          <w:sz w:val="24"/>
          <w:szCs w:val="24"/>
        </w:rPr>
        <w:t>0</w:t>
      </w:r>
      <w:r w:rsidRPr="00C03B6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03B6F">
        <w:rPr>
          <w:rFonts w:ascii="Times New Roman" w:hAnsi="Times New Roman" w:cs="Times New Roman"/>
          <w:sz w:val="24"/>
          <w:szCs w:val="24"/>
        </w:rPr>
        <w:t xml:space="preserve"> млрд. руб., в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03B6F">
        <w:rPr>
          <w:rFonts w:ascii="Times New Roman" w:hAnsi="Times New Roman" w:cs="Times New Roman"/>
          <w:sz w:val="24"/>
          <w:szCs w:val="24"/>
        </w:rPr>
        <w:t xml:space="preserve"> г</w:t>
      </w:r>
      <w:r w:rsidR="00D107BB">
        <w:rPr>
          <w:rFonts w:ascii="Times New Roman" w:hAnsi="Times New Roman" w:cs="Times New Roman"/>
          <w:sz w:val="24"/>
          <w:szCs w:val="24"/>
        </w:rPr>
        <w:t>оду</w:t>
      </w:r>
      <w:r w:rsidRPr="00C03B6F">
        <w:rPr>
          <w:rFonts w:ascii="Times New Roman" w:hAnsi="Times New Roman" w:cs="Times New Roman"/>
          <w:sz w:val="24"/>
          <w:szCs w:val="24"/>
        </w:rPr>
        <w:t xml:space="preserve"> – </w:t>
      </w:r>
      <w:r w:rsidR="00963B3B" w:rsidRPr="00963B3B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,1</w:t>
      </w:r>
      <w:r w:rsidRPr="00C03B6F">
        <w:rPr>
          <w:rFonts w:ascii="Times New Roman" w:hAnsi="Times New Roman" w:cs="Times New Roman"/>
          <w:sz w:val="24"/>
          <w:szCs w:val="24"/>
        </w:rPr>
        <w:t xml:space="preserve"> млрд. руб.</w:t>
      </w:r>
    </w:p>
    <w:p w:rsidR="003862E8" w:rsidRPr="000311CE" w:rsidRDefault="003862E8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0311CE">
        <w:rPr>
          <w:rFonts w:ascii="Times New Roman" w:hAnsi="Times New Roman" w:cs="Times New Roman"/>
          <w:sz w:val="24"/>
          <w:szCs w:val="24"/>
        </w:rPr>
        <w:t>период с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311CE">
        <w:rPr>
          <w:rFonts w:ascii="Times New Roman" w:hAnsi="Times New Roman" w:cs="Times New Roman"/>
          <w:sz w:val="24"/>
          <w:szCs w:val="24"/>
        </w:rPr>
        <w:t xml:space="preserve"> по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311CE">
        <w:rPr>
          <w:rFonts w:ascii="Times New Roman" w:hAnsi="Times New Roman" w:cs="Times New Roman"/>
          <w:sz w:val="24"/>
          <w:szCs w:val="24"/>
        </w:rPr>
        <w:t xml:space="preserve"> </w:t>
      </w:r>
      <w:r w:rsidR="00302022">
        <w:rPr>
          <w:rFonts w:ascii="Times New Roman" w:hAnsi="Times New Roman" w:cs="Times New Roman"/>
          <w:sz w:val="24"/>
          <w:szCs w:val="24"/>
        </w:rPr>
        <w:t>годы</w:t>
      </w:r>
      <w:r w:rsidRPr="000311CE">
        <w:rPr>
          <w:rFonts w:ascii="Times New Roman" w:hAnsi="Times New Roman" w:cs="Times New Roman"/>
          <w:sz w:val="24"/>
          <w:szCs w:val="24"/>
        </w:rPr>
        <w:t xml:space="preserve"> инвестици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311CE">
        <w:rPr>
          <w:rFonts w:ascii="Times New Roman" w:hAnsi="Times New Roman" w:cs="Times New Roman"/>
          <w:sz w:val="24"/>
          <w:szCs w:val="24"/>
        </w:rPr>
        <w:t xml:space="preserve"> в основной капитал </w:t>
      </w:r>
      <w:r w:rsidR="00302022"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0311CE">
        <w:rPr>
          <w:rFonts w:ascii="Times New Roman" w:hAnsi="Times New Roman" w:cs="Times New Roman"/>
          <w:sz w:val="24"/>
          <w:szCs w:val="24"/>
        </w:rPr>
        <w:t>связан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311CE">
        <w:rPr>
          <w:rFonts w:ascii="Times New Roman" w:hAnsi="Times New Roman" w:cs="Times New Roman"/>
          <w:sz w:val="24"/>
          <w:szCs w:val="24"/>
        </w:rPr>
        <w:t xml:space="preserve"> с ре</w:t>
      </w:r>
      <w:r w:rsidRPr="000311CE">
        <w:rPr>
          <w:rFonts w:ascii="Times New Roman" w:hAnsi="Times New Roman" w:cs="Times New Roman"/>
          <w:sz w:val="24"/>
          <w:szCs w:val="24"/>
        </w:rPr>
        <w:t>а</w:t>
      </w:r>
      <w:r w:rsidRPr="000311CE">
        <w:rPr>
          <w:rFonts w:ascii="Times New Roman" w:hAnsi="Times New Roman" w:cs="Times New Roman"/>
          <w:sz w:val="24"/>
          <w:szCs w:val="24"/>
        </w:rPr>
        <w:t xml:space="preserve">лизацией следующих </w:t>
      </w:r>
      <w:r w:rsidR="009033A6">
        <w:rPr>
          <w:rFonts w:ascii="Times New Roman" w:hAnsi="Times New Roman" w:cs="Times New Roman"/>
          <w:sz w:val="24"/>
          <w:szCs w:val="24"/>
        </w:rPr>
        <w:t xml:space="preserve">основных </w:t>
      </w:r>
      <w:r w:rsidRPr="000311CE">
        <w:rPr>
          <w:rFonts w:ascii="Times New Roman" w:hAnsi="Times New Roman" w:cs="Times New Roman"/>
          <w:sz w:val="24"/>
          <w:szCs w:val="24"/>
        </w:rPr>
        <w:t>проектов:</w:t>
      </w:r>
    </w:p>
    <w:p w:rsidR="003862E8" w:rsidRPr="000311CE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311CE">
        <w:rPr>
          <w:rFonts w:ascii="Times New Roman" w:hAnsi="Times New Roman" w:cs="Times New Roman"/>
          <w:sz w:val="24"/>
          <w:szCs w:val="24"/>
        </w:rPr>
        <w:t xml:space="preserve">строительство станции парогазовых установок </w:t>
      </w:r>
      <w:r>
        <w:rPr>
          <w:rFonts w:ascii="Times New Roman" w:hAnsi="Times New Roman" w:cs="Times New Roman"/>
          <w:sz w:val="24"/>
          <w:szCs w:val="24"/>
        </w:rPr>
        <w:t xml:space="preserve">ПГУ ТЭЦ </w:t>
      </w:r>
      <w:r w:rsidRPr="000311CE">
        <w:rPr>
          <w:rFonts w:ascii="Times New Roman" w:hAnsi="Times New Roman" w:cs="Times New Roman"/>
          <w:sz w:val="24"/>
          <w:szCs w:val="24"/>
        </w:rPr>
        <w:t>мощностью 230 МВт;</w:t>
      </w:r>
    </w:p>
    <w:p w:rsidR="003862E8" w:rsidRPr="00C613D5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311CE">
        <w:rPr>
          <w:rFonts w:ascii="Times New Roman" w:hAnsi="Times New Roman" w:cs="Times New Roman"/>
          <w:sz w:val="24"/>
          <w:szCs w:val="24"/>
        </w:rPr>
        <w:t>реконструкция производственных цехов</w:t>
      </w:r>
      <w:r w:rsidRPr="00C613D5">
        <w:rPr>
          <w:rFonts w:ascii="Times New Roman" w:hAnsi="Times New Roman" w:cs="Times New Roman"/>
          <w:sz w:val="24"/>
          <w:szCs w:val="24"/>
        </w:rPr>
        <w:t>, строительство стенда для испытания мо</w:t>
      </w:r>
      <w:r w:rsidRPr="00C613D5">
        <w:rPr>
          <w:rFonts w:ascii="Times New Roman" w:hAnsi="Times New Roman" w:cs="Times New Roman"/>
          <w:sz w:val="24"/>
          <w:szCs w:val="24"/>
        </w:rPr>
        <w:t>р</w:t>
      </w:r>
      <w:r w:rsidRPr="00C613D5">
        <w:rPr>
          <w:rFonts w:ascii="Times New Roman" w:hAnsi="Times New Roman" w:cs="Times New Roman"/>
          <w:sz w:val="24"/>
          <w:szCs w:val="24"/>
        </w:rPr>
        <w:t>ских двигателей и других объектов ОАО НПО «Сатурн»;</w:t>
      </w:r>
    </w:p>
    <w:p w:rsidR="003862E8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613D5">
        <w:rPr>
          <w:rFonts w:ascii="Times New Roman" w:hAnsi="Times New Roman" w:cs="Times New Roman"/>
          <w:sz w:val="24"/>
          <w:szCs w:val="24"/>
        </w:rPr>
        <w:t>комплексная замена гидроагрегатов № 1, 3</w:t>
      </w:r>
      <w:r>
        <w:rPr>
          <w:rFonts w:ascii="Times New Roman" w:hAnsi="Times New Roman" w:cs="Times New Roman"/>
          <w:sz w:val="24"/>
          <w:szCs w:val="24"/>
        </w:rPr>
        <w:t xml:space="preserve">, 5 </w:t>
      </w:r>
      <w:r w:rsidRPr="000311CE">
        <w:rPr>
          <w:rFonts w:ascii="Times New Roman" w:hAnsi="Times New Roman" w:cs="Times New Roman"/>
          <w:sz w:val="24"/>
          <w:szCs w:val="24"/>
        </w:rPr>
        <w:t>Рыбинской ГЭС;</w:t>
      </w:r>
    </w:p>
    <w:p w:rsidR="003862E8" w:rsidRPr="00333210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33210">
        <w:rPr>
          <w:rFonts w:ascii="Times New Roman" w:hAnsi="Times New Roman" w:cs="Times New Roman"/>
          <w:sz w:val="24"/>
          <w:szCs w:val="24"/>
        </w:rPr>
        <w:lastRenderedPageBreak/>
        <w:t>строительство торгово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33210">
        <w:rPr>
          <w:rFonts w:ascii="Times New Roman" w:hAnsi="Times New Roman" w:cs="Times New Roman"/>
          <w:sz w:val="24"/>
          <w:szCs w:val="24"/>
        </w:rPr>
        <w:t xml:space="preserve"> центра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333210">
        <w:rPr>
          <w:rFonts w:ascii="Times New Roman" w:hAnsi="Times New Roman" w:cs="Times New Roman"/>
          <w:sz w:val="24"/>
          <w:szCs w:val="24"/>
        </w:rPr>
        <w:t xml:space="preserve"> пр. Ленина</w:t>
      </w:r>
      <w:r>
        <w:rPr>
          <w:rFonts w:ascii="Times New Roman" w:hAnsi="Times New Roman" w:cs="Times New Roman"/>
          <w:sz w:val="24"/>
          <w:szCs w:val="24"/>
        </w:rPr>
        <w:t>, д.164</w:t>
      </w:r>
      <w:r w:rsidRPr="00333210">
        <w:rPr>
          <w:rFonts w:ascii="Times New Roman" w:hAnsi="Times New Roman" w:cs="Times New Roman"/>
          <w:sz w:val="24"/>
          <w:szCs w:val="24"/>
        </w:rPr>
        <w:t>;</w:t>
      </w:r>
    </w:p>
    <w:p w:rsidR="003862E8" w:rsidRPr="000311CE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311CE">
        <w:rPr>
          <w:rFonts w:ascii="Times New Roman" w:hAnsi="Times New Roman" w:cs="Times New Roman"/>
          <w:sz w:val="24"/>
          <w:szCs w:val="24"/>
        </w:rPr>
        <w:t>проектирование и строительство объектов берегоукрепления;</w:t>
      </w:r>
    </w:p>
    <w:p w:rsidR="003862E8" w:rsidRPr="00B52AA4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311CE">
        <w:rPr>
          <w:rFonts w:ascii="Times New Roman" w:hAnsi="Times New Roman" w:cs="Times New Roman"/>
          <w:sz w:val="24"/>
          <w:szCs w:val="24"/>
        </w:rPr>
        <w:t xml:space="preserve">проектирование и строительство автодорог </w:t>
      </w:r>
      <w:r w:rsidRPr="00CC40B0">
        <w:rPr>
          <w:rFonts w:ascii="Times New Roman" w:hAnsi="Times New Roman" w:cs="Times New Roman"/>
          <w:sz w:val="24"/>
          <w:szCs w:val="24"/>
        </w:rPr>
        <w:t>города (в т</w:t>
      </w:r>
      <w:r w:rsidR="00675B91">
        <w:rPr>
          <w:rFonts w:ascii="Times New Roman" w:hAnsi="Times New Roman" w:cs="Times New Roman"/>
          <w:sz w:val="24"/>
          <w:szCs w:val="24"/>
        </w:rPr>
        <w:t>.</w:t>
      </w:r>
      <w:r w:rsidRPr="00B52AA4">
        <w:rPr>
          <w:rFonts w:ascii="Times New Roman" w:hAnsi="Times New Roman" w:cs="Times New Roman"/>
          <w:sz w:val="24"/>
          <w:szCs w:val="24"/>
        </w:rPr>
        <w:t>ч</w:t>
      </w:r>
      <w:r w:rsidR="00675B91">
        <w:rPr>
          <w:rFonts w:ascii="Times New Roman" w:hAnsi="Times New Roman" w:cs="Times New Roman"/>
          <w:sz w:val="24"/>
          <w:szCs w:val="24"/>
        </w:rPr>
        <w:t>.</w:t>
      </w:r>
      <w:r w:rsidRPr="00B52AA4">
        <w:rPr>
          <w:rFonts w:ascii="Times New Roman" w:hAnsi="Times New Roman" w:cs="Times New Roman"/>
          <w:sz w:val="24"/>
          <w:szCs w:val="24"/>
        </w:rPr>
        <w:t>: проектирование и стро</w:t>
      </w:r>
      <w:r w:rsidRPr="00B52AA4">
        <w:rPr>
          <w:rFonts w:ascii="Times New Roman" w:hAnsi="Times New Roman" w:cs="Times New Roman"/>
          <w:sz w:val="24"/>
          <w:szCs w:val="24"/>
        </w:rPr>
        <w:t>и</w:t>
      </w:r>
      <w:r w:rsidRPr="00B52AA4">
        <w:rPr>
          <w:rFonts w:ascii="Times New Roman" w:hAnsi="Times New Roman" w:cs="Times New Roman"/>
          <w:sz w:val="24"/>
          <w:szCs w:val="24"/>
        </w:rPr>
        <w:t>тельство дорог в Восточной промышленной зоне, автодороги ул. Волочаевская);</w:t>
      </w:r>
    </w:p>
    <w:p w:rsidR="003862E8" w:rsidRPr="00B52AA4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2AA4">
        <w:rPr>
          <w:rFonts w:ascii="Times New Roman" w:hAnsi="Times New Roman" w:cs="Times New Roman"/>
          <w:sz w:val="24"/>
          <w:szCs w:val="24"/>
        </w:rPr>
        <w:t>проектирование и строительство: школы (ул. Тракторная, 12),</w:t>
      </w:r>
      <w:r w:rsidRPr="00012CBF">
        <w:rPr>
          <w:rFonts w:ascii="Times New Roman" w:hAnsi="Times New Roman" w:cs="Times New Roman"/>
          <w:sz w:val="24"/>
          <w:szCs w:val="24"/>
        </w:rPr>
        <w:t xml:space="preserve"> детского сада (ул. Н</w:t>
      </w:r>
      <w:r w:rsidRPr="00012CBF">
        <w:rPr>
          <w:rFonts w:ascii="Times New Roman" w:hAnsi="Times New Roman" w:cs="Times New Roman"/>
          <w:sz w:val="24"/>
          <w:szCs w:val="24"/>
        </w:rPr>
        <w:t>о</w:t>
      </w:r>
      <w:r w:rsidRPr="00012CBF">
        <w:rPr>
          <w:rFonts w:ascii="Times New Roman" w:hAnsi="Times New Roman" w:cs="Times New Roman"/>
          <w:sz w:val="24"/>
          <w:szCs w:val="24"/>
        </w:rPr>
        <w:t xml:space="preserve">воселов, 26), </w:t>
      </w:r>
      <w:r w:rsidRPr="00B2444A">
        <w:rPr>
          <w:rFonts w:ascii="Times New Roman" w:hAnsi="Times New Roman" w:cs="Times New Roman"/>
          <w:sz w:val="24"/>
          <w:szCs w:val="24"/>
        </w:rPr>
        <w:t>школы в мкр</w:t>
      </w:r>
      <w:r w:rsidR="00675B91">
        <w:rPr>
          <w:rFonts w:ascii="Times New Roman" w:hAnsi="Times New Roman" w:cs="Times New Roman"/>
          <w:sz w:val="24"/>
          <w:szCs w:val="24"/>
        </w:rPr>
        <w:t>н</w:t>
      </w:r>
      <w:r w:rsidRPr="00B2444A">
        <w:rPr>
          <w:rFonts w:ascii="Times New Roman" w:hAnsi="Times New Roman" w:cs="Times New Roman"/>
          <w:sz w:val="24"/>
          <w:szCs w:val="24"/>
        </w:rPr>
        <w:t>. Прибрежный</w:t>
      </w:r>
      <w:r>
        <w:rPr>
          <w:rFonts w:ascii="Times New Roman" w:hAnsi="Times New Roman" w:cs="Times New Roman"/>
          <w:sz w:val="24"/>
          <w:szCs w:val="24"/>
        </w:rPr>
        <w:t>, завершение строительства</w:t>
      </w:r>
      <w:r w:rsidRPr="00BB361C">
        <w:rPr>
          <w:rFonts w:ascii="Times New Roman" w:hAnsi="Times New Roman" w:cs="Times New Roman"/>
          <w:sz w:val="24"/>
          <w:szCs w:val="24"/>
        </w:rPr>
        <w:t xml:space="preserve"> </w:t>
      </w:r>
      <w:r w:rsidRPr="00012CBF">
        <w:rPr>
          <w:rFonts w:ascii="Times New Roman" w:hAnsi="Times New Roman" w:cs="Times New Roman"/>
          <w:sz w:val="24"/>
          <w:szCs w:val="24"/>
        </w:rPr>
        <w:t xml:space="preserve">пристройки к </w:t>
      </w:r>
      <w:r w:rsidRPr="00B2444A">
        <w:rPr>
          <w:rFonts w:ascii="Times New Roman" w:hAnsi="Times New Roman" w:cs="Times New Roman"/>
          <w:sz w:val="24"/>
          <w:szCs w:val="24"/>
        </w:rPr>
        <w:t>детскому саду (ул. Герцена, 95а)</w:t>
      </w:r>
    </w:p>
    <w:p w:rsidR="003862E8" w:rsidRPr="00B52AA4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2AA4">
        <w:rPr>
          <w:rFonts w:ascii="Times New Roman" w:eastAsia="Calibri" w:hAnsi="Times New Roman" w:cs="Times New Roman"/>
          <w:sz w:val="24"/>
          <w:szCs w:val="24"/>
        </w:rPr>
        <w:t xml:space="preserve">реконструкция ливневой канализации в районе </w:t>
      </w:r>
      <w:r w:rsidR="009033A6">
        <w:rPr>
          <w:rFonts w:ascii="Times New Roman" w:eastAsia="Calibri" w:hAnsi="Times New Roman" w:cs="Times New Roman"/>
          <w:sz w:val="24"/>
          <w:szCs w:val="24"/>
        </w:rPr>
        <w:t>«</w:t>
      </w:r>
      <w:r w:rsidRPr="00B52AA4">
        <w:rPr>
          <w:rFonts w:ascii="Times New Roman" w:eastAsia="Calibri" w:hAnsi="Times New Roman" w:cs="Times New Roman"/>
          <w:sz w:val="24"/>
          <w:szCs w:val="24"/>
        </w:rPr>
        <w:t>Заволжье-2</w:t>
      </w:r>
      <w:r w:rsidR="009033A6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3862E8" w:rsidRPr="00675B91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75B91">
        <w:rPr>
          <w:rFonts w:ascii="Times New Roman" w:hAnsi="Times New Roman" w:cs="Times New Roman"/>
          <w:sz w:val="24"/>
          <w:szCs w:val="24"/>
        </w:rPr>
        <w:t>строительство биатлонного комплекса</w:t>
      </w:r>
      <w:r w:rsidR="00E73275" w:rsidRPr="00675B91">
        <w:rPr>
          <w:rFonts w:ascii="Times New Roman" w:hAnsi="Times New Roman" w:cs="Times New Roman"/>
          <w:sz w:val="24"/>
          <w:szCs w:val="24"/>
        </w:rPr>
        <w:t>,</w:t>
      </w:r>
      <w:r w:rsidRPr="00675B91">
        <w:rPr>
          <w:rFonts w:ascii="Times New Roman" w:hAnsi="Times New Roman" w:cs="Times New Roman"/>
          <w:sz w:val="24"/>
          <w:szCs w:val="24"/>
        </w:rPr>
        <w:t xml:space="preserve"> </w:t>
      </w:r>
      <w:r w:rsidR="00E73275" w:rsidRPr="00675B91">
        <w:rPr>
          <w:rFonts w:ascii="Times New Roman" w:hAnsi="Times New Roman" w:cs="Times New Roman"/>
          <w:sz w:val="24"/>
          <w:szCs w:val="24"/>
        </w:rPr>
        <w:t xml:space="preserve">систем оснежения, освещения для </w:t>
      </w:r>
      <w:r w:rsidRPr="00675B91">
        <w:rPr>
          <w:rFonts w:ascii="Times New Roman" w:hAnsi="Times New Roman" w:cs="Times New Roman"/>
          <w:sz w:val="24"/>
          <w:szCs w:val="24"/>
        </w:rPr>
        <w:t>МОУ ДОД СДЮСШОР №4</w:t>
      </w:r>
      <w:r w:rsidR="00675B91">
        <w:rPr>
          <w:rFonts w:ascii="Times New Roman" w:hAnsi="Times New Roman" w:cs="Times New Roman"/>
          <w:sz w:val="24"/>
          <w:szCs w:val="24"/>
        </w:rPr>
        <w:t>,</w:t>
      </w:r>
      <w:r w:rsidR="00675B91" w:rsidRPr="00675B91">
        <w:rPr>
          <w:rFonts w:ascii="Times New Roman" w:hAnsi="Times New Roman" w:cs="Times New Roman"/>
          <w:sz w:val="24"/>
          <w:szCs w:val="24"/>
        </w:rPr>
        <w:t xml:space="preserve"> </w:t>
      </w:r>
      <w:r w:rsidRPr="00675B91">
        <w:rPr>
          <w:rFonts w:ascii="Times New Roman" w:eastAsia="Calibri" w:hAnsi="Times New Roman" w:cs="Times New Roman"/>
          <w:sz w:val="24"/>
          <w:szCs w:val="24"/>
        </w:rPr>
        <w:t>продление участка лыжероллерной трассы через реку Колокша в ЦЛС Демино;</w:t>
      </w:r>
    </w:p>
    <w:p w:rsidR="003862E8" w:rsidRPr="00B52AA4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2AA4">
        <w:rPr>
          <w:rFonts w:ascii="Times New Roman" w:hAnsi="Times New Roman" w:cs="Times New Roman"/>
          <w:sz w:val="24"/>
          <w:szCs w:val="24"/>
        </w:rPr>
        <w:t>строительство закрытого ледового корта;</w:t>
      </w:r>
    </w:p>
    <w:p w:rsidR="003862E8" w:rsidRPr="00B52AA4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2AA4">
        <w:rPr>
          <w:rFonts w:ascii="Times New Roman" w:hAnsi="Times New Roman" w:cs="Times New Roman"/>
          <w:sz w:val="24"/>
          <w:szCs w:val="24"/>
        </w:rPr>
        <w:t xml:space="preserve">реконструкция стадиона «Сатурн»; </w:t>
      </w:r>
    </w:p>
    <w:p w:rsidR="003862E8" w:rsidRPr="00B52AA4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2AA4">
        <w:rPr>
          <w:rFonts w:ascii="Times New Roman" w:hAnsi="Times New Roman" w:cs="Times New Roman"/>
          <w:sz w:val="24"/>
          <w:szCs w:val="24"/>
        </w:rPr>
        <w:t>строительство школьного стадиона между СОШ №18 и СОШ №28;</w:t>
      </w:r>
    </w:p>
    <w:p w:rsidR="003862E8" w:rsidRPr="00B52AA4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2AA4">
        <w:rPr>
          <w:rFonts w:ascii="Times New Roman" w:hAnsi="Times New Roman" w:cs="Times New Roman"/>
          <w:sz w:val="24"/>
          <w:szCs w:val="24"/>
        </w:rPr>
        <w:t>газификация частного жилого сектора;</w:t>
      </w:r>
    </w:p>
    <w:p w:rsidR="003862E8" w:rsidRPr="00DB2B46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403D1">
        <w:rPr>
          <w:rFonts w:ascii="Times New Roman" w:hAnsi="Times New Roman" w:cs="Times New Roman"/>
          <w:sz w:val="24"/>
          <w:szCs w:val="24"/>
        </w:rPr>
        <w:t>приобретение квартир для расселения</w:t>
      </w:r>
      <w:r w:rsidRPr="00567435">
        <w:rPr>
          <w:rFonts w:ascii="Times New Roman" w:hAnsi="Times New Roman" w:cs="Times New Roman"/>
          <w:sz w:val="24"/>
          <w:szCs w:val="24"/>
        </w:rPr>
        <w:t xml:space="preserve"> аварийного и непригодного для проживания жилищного </w:t>
      </w:r>
      <w:r w:rsidRPr="00DB2B46">
        <w:rPr>
          <w:rFonts w:ascii="Times New Roman" w:hAnsi="Times New Roman" w:cs="Times New Roman"/>
          <w:sz w:val="24"/>
          <w:szCs w:val="24"/>
        </w:rPr>
        <w:t>фонда путем участия в долевом строительстве жилых домов, строящихся инвесторами;</w:t>
      </w:r>
    </w:p>
    <w:p w:rsidR="003862E8" w:rsidRDefault="003862E8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B2B46">
        <w:rPr>
          <w:rFonts w:ascii="Times New Roman" w:hAnsi="Times New Roman" w:cs="Times New Roman"/>
          <w:sz w:val="24"/>
          <w:szCs w:val="24"/>
        </w:rPr>
        <w:t>создание и развитие материально-технической</w:t>
      </w:r>
      <w:r w:rsidRPr="000D1A8C">
        <w:rPr>
          <w:rFonts w:ascii="Times New Roman" w:hAnsi="Times New Roman" w:cs="Times New Roman"/>
          <w:sz w:val="24"/>
          <w:szCs w:val="24"/>
        </w:rPr>
        <w:t xml:space="preserve"> базы предприятий и организаций.</w:t>
      </w:r>
      <w:r w:rsidRPr="00081D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2E8" w:rsidRDefault="003862E8" w:rsidP="009033A6">
      <w:pPr>
        <w:ind w:left="-567"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57CEC" w:rsidRPr="00757CEC" w:rsidRDefault="00FB663F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671E">
        <w:rPr>
          <w:rFonts w:ascii="Times New Roman" w:hAnsi="Times New Roman" w:cs="Times New Roman"/>
          <w:b/>
          <w:sz w:val="24"/>
          <w:szCs w:val="24"/>
        </w:rPr>
        <w:t>Строительство. Улучшение жилищных условий граждан при бюджетной по</w:t>
      </w:r>
      <w:r w:rsidRPr="0074671E">
        <w:rPr>
          <w:rFonts w:ascii="Times New Roman" w:hAnsi="Times New Roman" w:cs="Times New Roman"/>
          <w:b/>
          <w:sz w:val="24"/>
          <w:szCs w:val="24"/>
        </w:rPr>
        <w:t>д</w:t>
      </w:r>
      <w:r w:rsidRPr="0074671E">
        <w:rPr>
          <w:rFonts w:ascii="Times New Roman" w:hAnsi="Times New Roman" w:cs="Times New Roman"/>
          <w:b/>
          <w:sz w:val="24"/>
          <w:szCs w:val="24"/>
        </w:rPr>
        <w:t xml:space="preserve">держке. </w:t>
      </w:r>
      <w:r w:rsidRPr="00757CEC">
        <w:rPr>
          <w:rFonts w:ascii="Times New Roman" w:hAnsi="Times New Roman" w:cs="Times New Roman"/>
          <w:sz w:val="24"/>
          <w:szCs w:val="24"/>
        </w:rPr>
        <w:t>В 2015 году объем работ, выполненных по виду деятельности «Строительство» за счет всех источников финансирования ожидается в размере 2,9 млрд. руб., что в сопост</w:t>
      </w:r>
      <w:r w:rsidRPr="00757CEC">
        <w:rPr>
          <w:rFonts w:ascii="Times New Roman" w:hAnsi="Times New Roman" w:cs="Times New Roman"/>
          <w:sz w:val="24"/>
          <w:szCs w:val="24"/>
        </w:rPr>
        <w:t>а</w:t>
      </w:r>
      <w:r w:rsidRPr="00757CEC">
        <w:rPr>
          <w:rFonts w:ascii="Times New Roman" w:hAnsi="Times New Roman" w:cs="Times New Roman"/>
          <w:sz w:val="24"/>
          <w:szCs w:val="24"/>
        </w:rPr>
        <w:t>вимых ценах к уровню 2014 года составит 89,4% (крупные, средние и малые предпр</w:t>
      </w:r>
      <w:r w:rsidRPr="00757CEC">
        <w:rPr>
          <w:rFonts w:ascii="Times New Roman" w:hAnsi="Times New Roman" w:cs="Times New Roman"/>
          <w:sz w:val="24"/>
          <w:szCs w:val="24"/>
        </w:rPr>
        <w:t>и</w:t>
      </w:r>
      <w:r w:rsidRPr="00757CEC">
        <w:rPr>
          <w:rFonts w:ascii="Times New Roman" w:hAnsi="Times New Roman" w:cs="Times New Roman"/>
          <w:sz w:val="24"/>
          <w:szCs w:val="24"/>
        </w:rPr>
        <w:t>ятия).</w:t>
      </w:r>
    </w:p>
    <w:p w:rsidR="00757CEC" w:rsidRPr="00757CEC" w:rsidRDefault="00FB663F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CEC">
        <w:rPr>
          <w:rFonts w:ascii="Times New Roman" w:hAnsi="Times New Roman" w:cs="Times New Roman"/>
          <w:sz w:val="24"/>
          <w:szCs w:val="24"/>
        </w:rPr>
        <w:t>По прогнозу показатель объем работ, выполненных по виду деятельности «Стро</w:t>
      </w:r>
      <w:r w:rsidRPr="00757CEC">
        <w:rPr>
          <w:rFonts w:ascii="Times New Roman" w:hAnsi="Times New Roman" w:cs="Times New Roman"/>
          <w:sz w:val="24"/>
          <w:szCs w:val="24"/>
        </w:rPr>
        <w:t>и</w:t>
      </w:r>
      <w:r w:rsidRPr="00757CEC">
        <w:rPr>
          <w:rFonts w:ascii="Times New Roman" w:hAnsi="Times New Roman" w:cs="Times New Roman"/>
          <w:sz w:val="24"/>
          <w:szCs w:val="24"/>
        </w:rPr>
        <w:t>тельство» (крупные, средние и малые предприятия) к 2018 году увеличится до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757CEC">
        <w:rPr>
          <w:rFonts w:ascii="Times New Roman" w:hAnsi="Times New Roman" w:cs="Times New Roman"/>
          <w:sz w:val="24"/>
          <w:szCs w:val="24"/>
        </w:rPr>
        <w:t>3,6 мл</w:t>
      </w:r>
      <w:r w:rsidR="00B62D9C">
        <w:rPr>
          <w:rFonts w:ascii="Times New Roman" w:hAnsi="Times New Roman" w:cs="Times New Roman"/>
          <w:sz w:val="24"/>
          <w:szCs w:val="24"/>
        </w:rPr>
        <w:t>рд</w:t>
      </w:r>
      <w:r w:rsidRPr="00757CEC">
        <w:rPr>
          <w:rFonts w:ascii="Times New Roman" w:hAnsi="Times New Roman" w:cs="Times New Roman"/>
          <w:sz w:val="24"/>
          <w:szCs w:val="24"/>
        </w:rPr>
        <w:t xml:space="preserve">. руб. </w:t>
      </w:r>
    </w:p>
    <w:p w:rsidR="00FB663F" w:rsidRPr="00757CEC" w:rsidRDefault="00FB663F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CEC">
        <w:rPr>
          <w:rFonts w:ascii="Times New Roman" w:hAnsi="Times New Roman" w:cs="Times New Roman"/>
          <w:sz w:val="24"/>
          <w:szCs w:val="24"/>
        </w:rPr>
        <w:t>Жилищное строительство – один из важнейших приоритетов деятельности Админ</w:t>
      </w:r>
      <w:r w:rsidRPr="00757CEC">
        <w:rPr>
          <w:rFonts w:ascii="Times New Roman" w:hAnsi="Times New Roman" w:cs="Times New Roman"/>
          <w:sz w:val="24"/>
          <w:szCs w:val="24"/>
        </w:rPr>
        <w:t>и</w:t>
      </w:r>
      <w:r w:rsidRPr="00757CEC">
        <w:rPr>
          <w:rFonts w:ascii="Times New Roman" w:hAnsi="Times New Roman" w:cs="Times New Roman"/>
          <w:sz w:val="24"/>
          <w:szCs w:val="24"/>
        </w:rPr>
        <w:t>страции городского округа город Рыбинск. Важные факторы:</w:t>
      </w:r>
    </w:p>
    <w:p w:rsidR="00FB663F" w:rsidRPr="00757CEC" w:rsidRDefault="00FB663F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CEC">
        <w:rPr>
          <w:rFonts w:ascii="Times New Roman" w:hAnsi="Times New Roman" w:cs="Times New Roman"/>
          <w:sz w:val="24"/>
          <w:szCs w:val="24"/>
        </w:rPr>
        <w:t xml:space="preserve">- </w:t>
      </w:r>
      <w:r w:rsidR="008A73EC">
        <w:rPr>
          <w:rFonts w:ascii="Times New Roman" w:hAnsi="Times New Roman" w:cs="Times New Roman"/>
          <w:sz w:val="24"/>
          <w:szCs w:val="24"/>
        </w:rPr>
        <w:t>н</w:t>
      </w:r>
      <w:r w:rsidRPr="00757CEC">
        <w:rPr>
          <w:rFonts w:ascii="Times New Roman" w:hAnsi="Times New Roman" w:cs="Times New Roman"/>
          <w:sz w:val="24"/>
          <w:szCs w:val="24"/>
        </w:rPr>
        <w:t>аличие социальной очереди из малообеспеченных семей и других категорий гр</w:t>
      </w:r>
      <w:r w:rsidRPr="00757CEC">
        <w:rPr>
          <w:rFonts w:ascii="Times New Roman" w:hAnsi="Times New Roman" w:cs="Times New Roman"/>
          <w:sz w:val="24"/>
          <w:szCs w:val="24"/>
        </w:rPr>
        <w:t>а</w:t>
      </w:r>
      <w:r w:rsidRPr="00757CEC">
        <w:rPr>
          <w:rFonts w:ascii="Times New Roman" w:hAnsi="Times New Roman" w:cs="Times New Roman"/>
          <w:sz w:val="24"/>
          <w:szCs w:val="24"/>
        </w:rPr>
        <w:t>ждан, имеющих право на приобретение жилья при бюджетной поддержке; низкий темп ее сокращения;</w:t>
      </w:r>
    </w:p>
    <w:p w:rsidR="00FB663F" w:rsidRPr="00757CEC" w:rsidRDefault="00FB663F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CEC">
        <w:rPr>
          <w:rFonts w:ascii="Times New Roman" w:hAnsi="Times New Roman" w:cs="Times New Roman"/>
          <w:sz w:val="24"/>
          <w:szCs w:val="24"/>
        </w:rPr>
        <w:t xml:space="preserve"> - </w:t>
      </w:r>
      <w:r w:rsidR="008A73EC">
        <w:rPr>
          <w:rFonts w:ascii="Times New Roman" w:hAnsi="Times New Roman" w:cs="Times New Roman"/>
          <w:sz w:val="24"/>
          <w:szCs w:val="24"/>
        </w:rPr>
        <w:t>н</w:t>
      </w:r>
      <w:r w:rsidRPr="00757CEC">
        <w:rPr>
          <w:rFonts w:ascii="Times New Roman" w:hAnsi="Times New Roman" w:cs="Times New Roman"/>
          <w:sz w:val="24"/>
          <w:szCs w:val="24"/>
        </w:rPr>
        <w:t>изкие объемы жилищного строительства;</w:t>
      </w:r>
    </w:p>
    <w:p w:rsidR="0070634F" w:rsidRDefault="00FB663F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CEC">
        <w:rPr>
          <w:rFonts w:ascii="Times New Roman" w:hAnsi="Times New Roman" w:cs="Times New Roman"/>
          <w:sz w:val="24"/>
          <w:szCs w:val="24"/>
        </w:rPr>
        <w:t xml:space="preserve">- </w:t>
      </w:r>
      <w:r w:rsidR="008A73EC">
        <w:rPr>
          <w:rFonts w:ascii="Times New Roman" w:hAnsi="Times New Roman" w:cs="Times New Roman"/>
          <w:sz w:val="24"/>
          <w:szCs w:val="24"/>
        </w:rPr>
        <w:t>п</w:t>
      </w:r>
      <w:r w:rsidRPr="00757CEC">
        <w:rPr>
          <w:rFonts w:ascii="Times New Roman" w:hAnsi="Times New Roman" w:cs="Times New Roman"/>
          <w:sz w:val="24"/>
          <w:szCs w:val="24"/>
        </w:rPr>
        <w:t>отребность крупн</w:t>
      </w:r>
      <w:r w:rsidR="008A73EC">
        <w:rPr>
          <w:rFonts w:ascii="Times New Roman" w:hAnsi="Times New Roman" w:cs="Times New Roman"/>
          <w:sz w:val="24"/>
          <w:szCs w:val="24"/>
        </w:rPr>
        <w:t>ы</w:t>
      </w:r>
      <w:r w:rsidRPr="00757CEC">
        <w:rPr>
          <w:rFonts w:ascii="Times New Roman" w:hAnsi="Times New Roman" w:cs="Times New Roman"/>
          <w:sz w:val="24"/>
          <w:szCs w:val="24"/>
        </w:rPr>
        <w:t xml:space="preserve">х промышленных предприятий в недорогом арендном жилье для иногородних работников. </w:t>
      </w:r>
    </w:p>
    <w:p w:rsidR="00FB663F" w:rsidRPr="00757CEC" w:rsidRDefault="00FB663F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CEC">
        <w:rPr>
          <w:rFonts w:ascii="Times New Roman" w:hAnsi="Times New Roman" w:cs="Times New Roman"/>
          <w:sz w:val="24"/>
          <w:szCs w:val="24"/>
        </w:rPr>
        <w:t>В Рыбинск</w:t>
      </w:r>
      <w:r w:rsidR="008A73EC">
        <w:rPr>
          <w:rFonts w:ascii="Times New Roman" w:hAnsi="Times New Roman" w:cs="Times New Roman"/>
          <w:sz w:val="24"/>
          <w:szCs w:val="24"/>
        </w:rPr>
        <w:t>е</w:t>
      </w:r>
      <w:r w:rsidRPr="00757CEC">
        <w:rPr>
          <w:rFonts w:ascii="Times New Roman" w:hAnsi="Times New Roman" w:cs="Times New Roman"/>
          <w:sz w:val="24"/>
          <w:szCs w:val="24"/>
        </w:rPr>
        <w:t xml:space="preserve"> ведется работа по реализации мероприятий региональной программы «Стимулирование развития жилищного строительства на территории Ярославской обла</w:t>
      </w:r>
      <w:r w:rsidRPr="00757CEC">
        <w:rPr>
          <w:rFonts w:ascii="Times New Roman" w:hAnsi="Times New Roman" w:cs="Times New Roman"/>
          <w:sz w:val="24"/>
          <w:szCs w:val="24"/>
        </w:rPr>
        <w:t>с</w:t>
      </w:r>
      <w:r w:rsidRPr="00757CEC">
        <w:rPr>
          <w:rFonts w:ascii="Times New Roman" w:hAnsi="Times New Roman" w:cs="Times New Roman"/>
          <w:sz w:val="24"/>
          <w:szCs w:val="24"/>
        </w:rPr>
        <w:t>ти» на 2011 – 2020 годы.</w:t>
      </w:r>
    </w:p>
    <w:p w:rsidR="00FB663F" w:rsidRPr="00757CEC" w:rsidRDefault="00FB663F" w:rsidP="009033A6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CEC">
        <w:rPr>
          <w:rFonts w:ascii="Times New Roman" w:hAnsi="Times New Roman" w:cs="Times New Roman"/>
          <w:sz w:val="24"/>
          <w:szCs w:val="24"/>
        </w:rPr>
        <w:t>По данным департамента архитектуры и градостроительства на 201</w:t>
      </w:r>
      <w:r w:rsidR="0002471B" w:rsidRPr="00757CEC">
        <w:rPr>
          <w:rFonts w:ascii="Times New Roman" w:hAnsi="Times New Roman" w:cs="Times New Roman"/>
          <w:sz w:val="24"/>
          <w:szCs w:val="24"/>
        </w:rPr>
        <w:t>6</w:t>
      </w:r>
      <w:r w:rsidRPr="00757CEC">
        <w:rPr>
          <w:rFonts w:ascii="Times New Roman" w:hAnsi="Times New Roman" w:cs="Times New Roman"/>
          <w:sz w:val="24"/>
          <w:szCs w:val="24"/>
        </w:rPr>
        <w:t>-201</w:t>
      </w:r>
      <w:r w:rsidR="0002471B" w:rsidRPr="00757CEC">
        <w:rPr>
          <w:rFonts w:ascii="Times New Roman" w:hAnsi="Times New Roman" w:cs="Times New Roman"/>
          <w:sz w:val="24"/>
          <w:szCs w:val="24"/>
        </w:rPr>
        <w:t>8</w:t>
      </w:r>
      <w:r w:rsidRPr="00757CEC">
        <w:rPr>
          <w:rFonts w:ascii="Times New Roman" w:hAnsi="Times New Roman" w:cs="Times New Roman"/>
          <w:sz w:val="24"/>
          <w:szCs w:val="24"/>
        </w:rPr>
        <w:t xml:space="preserve"> годы пр</w:t>
      </w:r>
      <w:r w:rsidRPr="00757CEC">
        <w:rPr>
          <w:rFonts w:ascii="Times New Roman" w:hAnsi="Times New Roman" w:cs="Times New Roman"/>
          <w:sz w:val="24"/>
          <w:szCs w:val="24"/>
        </w:rPr>
        <w:t>о</w:t>
      </w:r>
      <w:r w:rsidRPr="00757CEC">
        <w:rPr>
          <w:rFonts w:ascii="Times New Roman" w:hAnsi="Times New Roman" w:cs="Times New Roman"/>
          <w:sz w:val="24"/>
          <w:szCs w:val="24"/>
        </w:rPr>
        <w:t>гнозируется увеличение строительства и ввода в эксплуатацию жилья по сравнению с предыдущими годами – около 1</w:t>
      </w:r>
      <w:r w:rsidR="0002471B" w:rsidRPr="00757CEC">
        <w:rPr>
          <w:rFonts w:ascii="Times New Roman" w:hAnsi="Times New Roman" w:cs="Times New Roman"/>
          <w:sz w:val="24"/>
          <w:szCs w:val="24"/>
        </w:rPr>
        <w:t>80</w:t>
      </w:r>
      <w:r w:rsidRPr="00757CEC">
        <w:rPr>
          <w:rFonts w:ascii="Times New Roman" w:hAnsi="Times New Roman" w:cs="Times New Roman"/>
          <w:sz w:val="24"/>
          <w:szCs w:val="24"/>
        </w:rPr>
        <w:t xml:space="preserve"> тыс. кв.м.</w:t>
      </w:r>
      <w:r w:rsidR="00FD76C9">
        <w:rPr>
          <w:rFonts w:ascii="Times New Roman" w:hAnsi="Times New Roman" w:cs="Times New Roman"/>
          <w:sz w:val="24"/>
          <w:szCs w:val="24"/>
        </w:rPr>
        <w:t xml:space="preserve"> (187 домов, в т.ч. 42 </w:t>
      </w:r>
      <w:r w:rsidR="00FD76C9" w:rsidRPr="00757CEC">
        <w:rPr>
          <w:rFonts w:ascii="Times New Roman" w:hAnsi="Times New Roman" w:cs="Times New Roman"/>
          <w:sz w:val="24"/>
          <w:szCs w:val="24"/>
        </w:rPr>
        <w:t>многоквартирных</w:t>
      </w:r>
      <w:r w:rsidR="00FD76C9">
        <w:rPr>
          <w:rFonts w:ascii="Times New Roman" w:hAnsi="Times New Roman" w:cs="Times New Roman"/>
          <w:sz w:val="24"/>
          <w:szCs w:val="24"/>
        </w:rPr>
        <w:t>)</w:t>
      </w:r>
      <w:r w:rsidRPr="00757CEC">
        <w:rPr>
          <w:rFonts w:ascii="Times New Roman" w:hAnsi="Times New Roman" w:cs="Times New Roman"/>
          <w:sz w:val="24"/>
          <w:szCs w:val="24"/>
        </w:rPr>
        <w:t>.</w:t>
      </w:r>
    </w:p>
    <w:p w:rsidR="00FB663F" w:rsidRPr="00757CEC" w:rsidRDefault="00FB663F" w:rsidP="009033A6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CEC">
        <w:rPr>
          <w:rFonts w:ascii="Times New Roman" w:hAnsi="Times New Roman" w:cs="Times New Roman"/>
          <w:sz w:val="24"/>
          <w:szCs w:val="24"/>
        </w:rPr>
        <w:t xml:space="preserve">Срок реализации федеральной целевой программы </w:t>
      </w:r>
      <w:r w:rsidR="008A73EC">
        <w:rPr>
          <w:rFonts w:ascii="Times New Roman" w:hAnsi="Times New Roman" w:cs="Times New Roman"/>
          <w:sz w:val="24"/>
          <w:szCs w:val="24"/>
        </w:rPr>
        <w:t>«</w:t>
      </w:r>
      <w:r w:rsidRPr="00757CEC">
        <w:rPr>
          <w:rFonts w:ascii="Times New Roman" w:hAnsi="Times New Roman" w:cs="Times New Roman"/>
          <w:sz w:val="24"/>
          <w:szCs w:val="24"/>
        </w:rPr>
        <w:t>Жилище</w:t>
      </w:r>
      <w:r w:rsidR="008A73EC">
        <w:rPr>
          <w:rFonts w:ascii="Times New Roman" w:hAnsi="Times New Roman" w:cs="Times New Roman"/>
          <w:sz w:val="24"/>
          <w:szCs w:val="24"/>
        </w:rPr>
        <w:t>»</w:t>
      </w:r>
      <w:r w:rsidRPr="00757CEC">
        <w:rPr>
          <w:rFonts w:ascii="Times New Roman" w:hAnsi="Times New Roman" w:cs="Times New Roman"/>
          <w:sz w:val="24"/>
          <w:szCs w:val="24"/>
        </w:rPr>
        <w:t xml:space="preserve"> и входящих в ее с</w:t>
      </w:r>
      <w:r w:rsidRPr="00757CEC">
        <w:rPr>
          <w:rFonts w:ascii="Times New Roman" w:hAnsi="Times New Roman" w:cs="Times New Roman"/>
          <w:sz w:val="24"/>
          <w:szCs w:val="24"/>
        </w:rPr>
        <w:t>о</w:t>
      </w:r>
      <w:r w:rsidRPr="00757CEC">
        <w:rPr>
          <w:rFonts w:ascii="Times New Roman" w:hAnsi="Times New Roman" w:cs="Times New Roman"/>
          <w:sz w:val="24"/>
          <w:szCs w:val="24"/>
        </w:rPr>
        <w:t>став подпрограмм продлен на период до 2020 года. В связи с этим планируется продо</w:t>
      </w:r>
      <w:r w:rsidRPr="00757CEC">
        <w:rPr>
          <w:rFonts w:ascii="Times New Roman" w:hAnsi="Times New Roman" w:cs="Times New Roman"/>
          <w:sz w:val="24"/>
          <w:szCs w:val="24"/>
        </w:rPr>
        <w:t>л</w:t>
      </w:r>
      <w:r w:rsidRPr="00757CEC">
        <w:rPr>
          <w:rFonts w:ascii="Times New Roman" w:hAnsi="Times New Roman" w:cs="Times New Roman"/>
          <w:sz w:val="24"/>
          <w:szCs w:val="24"/>
        </w:rPr>
        <w:t>жить осуществление жилищной политики города по следующим основным направлениям:</w:t>
      </w:r>
    </w:p>
    <w:p w:rsidR="00FB663F" w:rsidRPr="00FD76C9" w:rsidRDefault="008A73EC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76C9">
        <w:rPr>
          <w:rFonts w:ascii="Times New Roman" w:hAnsi="Times New Roman" w:cs="Times New Roman"/>
          <w:sz w:val="24"/>
          <w:szCs w:val="24"/>
        </w:rPr>
        <w:t>у</w:t>
      </w:r>
      <w:r w:rsidR="00FB663F" w:rsidRPr="00FD76C9">
        <w:rPr>
          <w:rFonts w:ascii="Times New Roman" w:hAnsi="Times New Roman" w:cs="Times New Roman"/>
          <w:sz w:val="24"/>
          <w:szCs w:val="24"/>
        </w:rPr>
        <w:t>величение объемов жилищного строительства и модернизация объектов коммунал</w:t>
      </w:r>
      <w:r w:rsidR="00FB663F" w:rsidRPr="00FD76C9">
        <w:rPr>
          <w:rFonts w:ascii="Times New Roman" w:hAnsi="Times New Roman" w:cs="Times New Roman"/>
          <w:sz w:val="24"/>
          <w:szCs w:val="24"/>
        </w:rPr>
        <w:t>ь</w:t>
      </w:r>
      <w:r w:rsidR="00FB663F" w:rsidRPr="00FD76C9">
        <w:rPr>
          <w:rFonts w:ascii="Times New Roman" w:hAnsi="Times New Roman" w:cs="Times New Roman"/>
          <w:sz w:val="24"/>
          <w:szCs w:val="24"/>
        </w:rPr>
        <w:t>ной инфраструктуры</w:t>
      </w:r>
      <w:r w:rsidRPr="00FD76C9">
        <w:rPr>
          <w:rFonts w:ascii="Times New Roman" w:hAnsi="Times New Roman" w:cs="Times New Roman"/>
          <w:sz w:val="24"/>
          <w:szCs w:val="24"/>
        </w:rPr>
        <w:t>,</w:t>
      </w:r>
    </w:p>
    <w:p w:rsidR="00FB663F" w:rsidRPr="00FD76C9" w:rsidRDefault="008A73EC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76C9">
        <w:rPr>
          <w:rFonts w:ascii="Times New Roman" w:hAnsi="Times New Roman" w:cs="Times New Roman"/>
          <w:sz w:val="24"/>
          <w:szCs w:val="24"/>
        </w:rPr>
        <w:t>п</w:t>
      </w:r>
      <w:r w:rsidR="00FB663F" w:rsidRPr="00FD76C9">
        <w:rPr>
          <w:rFonts w:ascii="Times New Roman" w:hAnsi="Times New Roman" w:cs="Times New Roman"/>
          <w:sz w:val="24"/>
          <w:szCs w:val="24"/>
        </w:rPr>
        <w:t>овышение доступности жилья</w:t>
      </w:r>
      <w:r w:rsidRPr="00FD76C9">
        <w:rPr>
          <w:rFonts w:ascii="Times New Roman" w:hAnsi="Times New Roman" w:cs="Times New Roman"/>
          <w:sz w:val="24"/>
          <w:szCs w:val="24"/>
        </w:rPr>
        <w:t>,</w:t>
      </w:r>
    </w:p>
    <w:p w:rsidR="00FB663F" w:rsidRPr="00FD76C9" w:rsidRDefault="008A73EC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76C9">
        <w:rPr>
          <w:rFonts w:ascii="Times New Roman" w:hAnsi="Times New Roman" w:cs="Times New Roman"/>
          <w:sz w:val="24"/>
          <w:szCs w:val="24"/>
        </w:rPr>
        <w:t>у</w:t>
      </w:r>
      <w:r w:rsidR="00FB663F" w:rsidRPr="00FD76C9">
        <w:rPr>
          <w:rFonts w:ascii="Times New Roman" w:hAnsi="Times New Roman" w:cs="Times New Roman"/>
          <w:sz w:val="24"/>
          <w:szCs w:val="24"/>
        </w:rPr>
        <w:t>величение объемов ипотечного жилищного кредитования</w:t>
      </w:r>
      <w:r w:rsidRPr="00FD76C9">
        <w:rPr>
          <w:rFonts w:ascii="Times New Roman" w:hAnsi="Times New Roman" w:cs="Times New Roman"/>
          <w:sz w:val="24"/>
          <w:szCs w:val="24"/>
        </w:rPr>
        <w:t>,</w:t>
      </w:r>
      <w:r w:rsidR="00FB663F" w:rsidRPr="00FD76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663F" w:rsidRPr="00FD76C9" w:rsidRDefault="008A73EC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76C9">
        <w:rPr>
          <w:rFonts w:ascii="Times New Roman" w:hAnsi="Times New Roman" w:cs="Times New Roman"/>
          <w:sz w:val="24"/>
          <w:szCs w:val="24"/>
        </w:rPr>
        <w:t>в</w:t>
      </w:r>
      <w:r w:rsidR="00FB663F" w:rsidRPr="00FD76C9">
        <w:rPr>
          <w:rFonts w:ascii="Times New Roman" w:hAnsi="Times New Roman" w:cs="Times New Roman"/>
          <w:sz w:val="24"/>
          <w:szCs w:val="24"/>
        </w:rPr>
        <w:t>ыполнение государственных обязательств по обеспечению жильем категорий гра</w:t>
      </w:r>
      <w:r w:rsidR="00FB663F" w:rsidRPr="00FD76C9">
        <w:rPr>
          <w:rFonts w:ascii="Times New Roman" w:hAnsi="Times New Roman" w:cs="Times New Roman"/>
          <w:sz w:val="24"/>
          <w:szCs w:val="24"/>
        </w:rPr>
        <w:t>ж</w:t>
      </w:r>
      <w:r w:rsidR="00FB663F" w:rsidRPr="00FD76C9">
        <w:rPr>
          <w:rFonts w:ascii="Times New Roman" w:hAnsi="Times New Roman" w:cs="Times New Roman"/>
          <w:sz w:val="24"/>
          <w:szCs w:val="24"/>
        </w:rPr>
        <w:t>дан, установленных федеральным законодательством</w:t>
      </w:r>
      <w:r w:rsidRPr="00FD76C9">
        <w:rPr>
          <w:rFonts w:ascii="Times New Roman" w:hAnsi="Times New Roman" w:cs="Times New Roman"/>
          <w:sz w:val="24"/>
          <w:szCs w:val="24"/>
        </w:rPr>
        <w:t>,</w:t>
      </w:r>
    </w:p>
    <w:p w:rsidR="00FB663F" w:rsidRPr="00FD76C9" w:rsidRDefault="008A73EC" w:rsidP="009033A6">
      <w:pPr>
        <w:numPr>
          <w:ilvl w:val="1"/>
          <w:numId w:val="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76C9">
        <w:rPr>
          <w:rFonts w:ascii="Times New Roman" w:hAnsi="Times New Roman" w:cs="Times New Roman"/>
          <w:sz w:val="24"/>
          <w:szCs w:val="24"/>
        </w:rPr>
        <w:t>р</w:t>
      </w:r>
      <w:r w:rsidR="00FB663F" w:rsidRPr="00FD76C9">
        <w:rPr>
          <w:rFonts w:ascii="Times New Roman" w:hAnsi="Times New Roman" w:cs="Times New Roman"/>
          <w:sz w:val="24"/>
          <w:szCs w:val="24"/>
        </w:rPr>
        <w:t xml:space="preserve">еализация </w:t>
      </w:r>
      <w:r w:rsidR="00FD76C9">
        <w:rPr>
          <w:rFonts w:ascii="Times New Roman" w:hAnsi="Times New Roman" w:cs="Times New Roman"/>
          <w:sz w:val="24"/>
          <w:szCs w:val="24"/>
        </w:rPr>
        <w:t>программы «Жилье для российской семьи»</w:t>
      </w:r>
      <w:r w:rsidR="00FB663F" w:rsidRPr="00FD76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663F" w:rsidRPr="00757CEC" w:rsidRDefault="00FB663F" w:rsidP="009033A6">
      <w:pPr>
        <w:shd w:val="clear" w:color="auto" w:fill="FFFFFF"/>
        <w:tabs>
          <w:tab w:val="left" w:pos="-3969"/>
        </w:tabs>
        <w:ind w:right="-143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757CEC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>Важнейшим условием дальнейшего развития индивидуального жилищного строительства является обеспечение районов индивидуальной жилой застройки города природным газом на централизованных началах, что также позволит повысить и качество предоставляемых комм</w:t>
      </w:r>
      <w:r w:rsidRPr="00757CEC">
        <w:rPr>
          <w:rFonts w:ascii="Times New Roman" w:hAnsi="Times New Roman" w:cs="Times New Roman"/>
          <w:color w:val="000000"/>
          <w:spacing w:val="-6"/>
          <w:sz w:val="24"/>
          <w:szCs w:val="24"/>
        </w:rPr>
        <w:t>у</w:t>
      </w:r>
      <w:r w:rsidRPr="00757CEC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нальных услуг в части газоснабжения, снизить затраты на отопление жилых домов и другие б</w:t>
      </w:r>
      <w:r w:rsidRPr="00757CEC">
        <w:rPr>
          <w:rFonts w:ascii="Times New Roman" w:hAnsi="Times New Roman" w:cs="Times New Roman"/>
          <w:color w:val="000000"/>
          <w:spacing w:val="-6"/>
          <w:sz w:val="24"/>
          <w:szCs w:val="24"/>
        </w:rPr>
        <w:t>ы</w:t>
      </w:r>
      <w:r w:rsidRPr="00757CEC">
        <w:rPr>
          <w:rFonts w:ascii="Times New Roman" w:hAnsi="Times New Roman" w:cs="Times New Roman"/>
          <w:color w:val="000000"/>
          <w:spacing w:val="-6"/>
          <w:sz w:val="24"/>
          <w:szCs w:val="24"/>
        </w:rPr>
        <w:t>товые нужды, улучшить противопожарную и экологическую обстановку. Реализацию этого н</w:t>
      </w:r>
      <w:r w:rsidRPr="00757CEC">
        <w:rPr>
          <w:rFonts w:ascii="Times New Roman" w:hAnsi="Times New Roman" w:cs="Times New Roman"/>
          <w:color w:val="000000"/>
          <w:spacing w:val="-6"/>
          <w:sz w:val="24"/>
          <w:szCs w:val="24"/>
        </w:rPr>
        <w:t>а</w:t>
      </w:r>
      <w:r w:rsidRPr="00757CEC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правления работ предполагается продолжить в рамках муниципальной программы «Газифик</w:t>
      </w:r>
      <w:r w:rsidRPr="00757CEC">
        <w:rPr>
          <w:rFonts w:ascii="Times New Roman" w:hAnsi="Times New Roman" w:cs="Times New Roman"/>
          <w:color w:val="000000"/>
          <w:spacing w:val="-6"/>
          <w:sz w:val="24"/>
          <w:szCs w:val="24"/>
        </w:rPr>
        <w:t>а</w:t>
      </w:r>
      <w:r w:rsidRPr="00757CEC">
        <w:rPr>
          <w:rFonts w:ascii="Times New Roman" w:hAnsi="Times New Roman" w:cs="Times New Roman"/>
          <w:color w:val="000000"/>
          <w:spacing w:val="-6"/>
          <w:sz w:val="24"/>
          <w:szCs w:val="24"/>
        </w:rPr>
        <w:t>ция частного жилищного фонда городского округа город Рыбинск».</w:t>
      </w:r>
    </w:p>
    <w:p w:rsidR="000E4774" w:rsidRDefault="00FB663F" w:rsidP="009033A6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CEC">
        <w:rPr>
          <w:rFonts w:ascii="Times New Roman" w:hAnsi="Times New Roman" w:cs="Times New Roman"/>
          <w:sz w:val="24"/>
          <w:szCs w:val="24"/>
        </w:rPr>
        <w:t xml:space="preserve">На условиях долевого софинансирования из бюджетов всех уровней в течение 2016-2018 годов продолжится улучшение жилищных условий жителей города при бюджетной поддержке в рамках реализации муниципальной программы «Обеспечение доступным и комфортным жильем населения </w:t>
      </w:r>
      <w:r w:rsidRPr="00757CEC">
        <w:rPr>
          <w:rFonts w:ascii="Times New Roman" w:hAnsi="Times New Roman" w:cs="Times New Roman"/>
          <w:bCs/>
          <w:sz w:val="24"/>
          <w:szCs w:val="24"/>
        </w:rPr>
        <w:t>го</w:t>
      </w:r>
      <w:r w:rsidR="000E4774">
        <w:rPr>
          <w:rFonts w:ascii="Times New Roman" w:hAnsi="Times New Roman" w:cs="Times New Roman"/>
          <w:bCs/>
          <w:sz w:val="24"/>
          <w:szCs w:val="24"/>
        </w:rPr>
        <w:t>родского округа город Рыбинск», в т.ч. подпрограммы:</w:t>
      </w:r>
    </w:p>
    <w:p w:rsidR="000E4774" w:rsidRPr="000E4774" w:rsidRDefault="000E4774" w:rsidP="009033A6">
      <w:pPr>
        <w:jc w:val="both"/>
        <w:rPr>
          <w:rFonts w:ascii="Times New Roman" w:hAnsi="Times New Roman" w:cs="Times New Roman"/>
          <w:sz w:val="24"/>
          <w:szCs w:val="24"/>
        </w:rPr>
      </w:pPr>
      <w:r w:rsidRPr="000E4774">
        <w:rPr>
          <w:rFonts w:ascii="Times New Roman" w:hAnsi="Times New Roman" w:cs="Times New Roman"/>
          <w:sz w:val="24"/>
          <w:szCs w:val="24"/>
        </w:rPr>
        <w:t>- «Переселение граждан из жилищного фонда, признанного непригодным для проживания в городском округе город Рыбинск на 2015-2018 годы»;</w:t>
      </w:r>
    </w:p>
    <w:p w:rsidR="000E4774" w:rsidRPr="000E4774" w:rsidRDefault="000E4774" w:rsidP="009033A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4774">
        <w:rPr>
          <w:rFonts w:ascii="Times New Roman" w:hAnsi="Times New Roman" w:cs="Times New Roman"/>
          <w:color w:val="000000"/>
          <w:sz w:val="24"/>
          <w:szCs w:val="24"/>
        </w:rPr>
        <w:t>- «Переселение граждан из аварийного жилищного фонда в городском округе город Р</w:t>
      </w:r>
      <w:r w:rsidRPr="000E4774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0E4774">
        <w:rPr>
          <w:rFonts w:ascii="Times New Roman" w:hAnsi="Times New Roman" w:cs="Times New Roman"/>
          <w:color w:val="000000"/>
          <w:sz w:val="24"/>
          <w:szCs w:val="24"/>
        </w:rPr>
        <w:t>бинск» на 2015-2018 годы;</w:t>
      </w:r>
    </w:p>
    <w:p w:rsidR="000E4774" w:rsidRPr="000E4774" w:rsidRDefault="000E4774" w:rsidP="009033A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E4774">
        <w:rPr>
          <w:rFonts w:ascii="Times New Roman" w:hAnsi="Times New Roman" w:cs="Times New Roman"/>
          <w:sz w:val="24"/>
          <w:szCs w:val="24"/>
        </w:rPr>
        <w:t>- «Поддержка молодых семей городского округа город Рыбинск в приобретении (стро</w:t>
      </w:r>
      <w:r w:rsidRPr="000E4774">
        <w:rPr>
          <w:rFonts w:ascii="Times New Roman" w:hAnsi="Times New Roman" w:cs="Times New Roman"/>
          <w:sz w:val="24"/>
          <w:szCs w:val="24"/>
        </w:rPr>
        <w:t>и</w:t>
      </w:r>
      <w:r w:rsidRPr="000E4774">
        <w:rPr>
          <w:rFonts w:ascii="Times New Roman" w:hAnsi="Times New Roman" w:cs="Times New Roman"/>
          <w:sz w:val="24"/>
          <w:szCs w:val="24"/>
        </w:rPr>
        <w:t xml:space="preserve">тельстве) жилья» на 2015- 2018 годы; </w:t>
      </w:r>
    </w:p>
    <w:p w:rsidR="000E4774" w:rsidRPr="000E4774" w:rsidRDefault="000E4774" w:rsidP="009033A6">
      <w:pPr>
        <w:rPr>
          <w:rFonts w:ascii="Times New Roman" w:hAnsi="Times New Roman" w:cs="Times New Roman"/>
          <w:sz w:val="24"/>
          <w:szCs w:val="24"/>
        </w:rPr>
      </w:pPr>
      <w:r w:rsidRPr="000E4774">
        <w:rPr>
          <w:rFonts w:ascii="Times New Roman" w:hAnsi="Times New Roman" w:cs="Times New Roman"/>
          <w:sz w:val="24"/>
          <w:szCs w:val="24"/>
        </w:rPr>
        <w:t>- «Государственная поддержка граждан, проживающих на территории городского округа город Рыбинск, в сфере ипотечного жилищного кредитования» на 2015-2018 годы.</w:t>
      </w:r>
    </w:p>
    <w:p w:rsidR="004D46A0" w:rsidRPr="00757CEC" w:rsidRDefault="00FB663F" w:rsidP="009033A6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757CEC">
        <w:rPr>
          <w:rFonts w:ascii="Times New Roman" w:hAnsi="Times New Roman" w:cs="Times New Roman"/>
          <w:bCs/>
          <w:sz w:val="24"/>
          <w:szCs w:val="24"/>
        </w:rPr>
        <w:t xml:space="preserve">В течение трех лет планируется улучшить жилищные условия 604 </w:t>
      </w:r>
      <w:r w:rsidR="009033A6">
        <w:rPr>
          <w:rFonts w:ascii="Times New Roman" w:hAnsi="Times New Roman" w:cs="Times New Roman"/>
          <w:sz w:val="24"/>
          <w:szCs w:val="24"/>
        </w:rPr>
        <w:t>семьям, 1 517 чел</w:t>
      </w:r>
      <w:r w:rsidR="00FD76C9">
        <w:rPr>
          <w:rFonts w:ascii="Times New Roman" w:hAnsi="Times New Roman" w:cs="Times New Roman"/>
          <w:sz w:val="24"/>
          <w:szCs w:val="24"/>
        </w:rPr>
        <w:t>.</w:t>
      </w:r>
    </w:p>
    <w:p w:rsidR="00172C53" w:rsidRDefault="00172C53" w:rsidP="009033A6">
      <w:pPr>
        <w:pStyle w:val="3"/>
        <w:tabs>
          <w:tab w:val="left" w:pos="709"/>
        </w:tabs>
        <w:spacing w:after="0"/>
        <w:ind w:left="0" w:right="-2" w:firstLine="709"/>
        <w:jc w:val="both"/>
        <w:rPr>
          <w:sz w:val="24"/>
          <w:szCs w:val="24"/>
        </w:rPr>
      </w:pPr>
    </w:p>
    <w:p w:rsidR="003C0620" w:rsidRDefault="003C0620" w:rsidP="009033A6">
      <w:pPr>
        <w:pStyle w:val="3"/>
        <w:tabs>
          <w:tab w:val="left" w:pos="709"/>
        </w:tabs>
        <w:spacing w:after="0"/>
        <w:ind w:left="0" w:right="-2" w:firstLine="709"/>
        <w:jc w:val="both"/>
        <w:rPr>
          <w:sz w:val="24"/>
          <w:szCs w:val="24"/>
        </w:rPr>
      </w:pPr>
      <w:r w:rsidRPr="0013339D">
        <w:rPr>
          <w:b/>
          <w:sz w:val="24"/>
          <w:szCs w:val="24"/>
        </w:rPr>
        <w:t>Средняя продолжительность периода с даты подачи заявки на предоставление земельного участка для строительства до даты принятия решения о предоставлении земельного участка для строительства или подписания протокола о результатах то</w:t>
      </w:r>
      <w:r w:rsidRPr="0013339D">
        <w:rPr>
          <w:b/>
          <w:sz w:val="24"/>
          <w:szCs w:val="24"/>
        </w:rPr>
        <w:t>р</w:t>
      </w:r>
      <w:r w:rsidRPr="0013339D">
        <w:rPr>
          <w:b/>
          <w:sz w:val="24"/>
          <w:szCs w:val="24"/>
        </w:rPr>
        <w:t>гов (конкурсов, аукционов)»</w:t>
      </w:r>
      <w:r w:rsidR="00EF30D0">
        <w:rPr>
          <w:sz w:val="24"/>
          <w:szCs w:val="24"/>
        </w:rPr>
        <w:t xml:space="preserve"> - р</w:t>
      </w:r>
      <w:r w:rsidRPr="003C0620">
        <w:rPr>
          <w:sz w:val="24"/>
          <w:szCs w:val="24"/>
        </w:rPr>
        <w:t>асчет показателя за 2014 год выполнен на основании средней продолжительности процедур формирования земельного участка для реализации через торги (аукцион): публикация извещения о проведении торгов в средствах массовой информации за 40 дней до даты проведения торгов (постановление</w:t>
      </w:r>
      <w:r w:rsidR="00054AF6">
        <w:rPr>
          <w:sz w:val="24"/>
          <w:szCs w:val="24"/>
        </w:rPr>
        <w:t xml:space="preserve"> </w:t>
      </w:r>
      <w:r w:rsidRPr="003C0620">
        <w:rPr>
          <w:sz w:val="24"/>
          <w:szCs w:val="24"/>
        </w:rPr>
        <w:t xml:space="preserve">Правительства РФ от 11.11.2002 </w:t>
      </w:r>
      <w:r w:rsidR="008A73EC">
        <w:rPr>
          <w:sz w:val="24"/>
          <w:szCs w:val="24"/>
        </w:rPr>
        <w:t>№</w:t>
      </w:r>
      <w:r w:rsidRPr="003C0620">
        <w:rPr>
          <w:sz w:val="24"/>
          <w:szCs w:val="24"/>
        </w:rPr>
        <w:t xml:space="preserve"> 808 </w:t>
      </w:r>
      <w:r w:rsidR="008A73EC">
        <w:rPr>
          <w:sz w:val="24"/>
          <w:szCs w:val="24"/>
        </w:rPr>
        <w:t>«</w:t>
      </w:r>
      <w:r w:rsidRPr="003C0620">
        <w:rPr>
          <w:sz w:val="24"/>
          <w:szCs w:val="24"/>
        </w:rPr>
        <w:t>Об организации и проведении торгов по продаже находящихся в гос</w:t>
      </w:r>
      <w:r w:rsidRPr="003C0620">
        <w:rPr>
          <w:sz w:val="24"/>
          <w:szCs w:val="24"/>
        </w:rPr>
        <w:t>у</w:t>
      </w:r>
      <w:r w:rsidRPr="003C0620">
        <w:rPr>
          <w:sz w:val="24"/>
          <w:szCs w:val="24"/>
        </w:rPr>
        <w:t>дарственной или муниципальной собственности земельных участков или права на закл</w:t>
      </w:r>
      <w:r w:rsidRPr="003C0620">
        <w:rPr>
          <w:sz w:val="24"/>
          <w:szCs w:val="24"/>
        </w:rPr>
        <w:t>ю</w:t>
      </w:r>
      <w:r w:rsidRPr="003C0620">
        <w:rPr>
          <w:sz w:val="24"/>
          <w:szCs w:val="24"/>
        </w:rPr>
        <w:t>чение договоров аренды таких земельных участков</w:t>
      </w:r>
      <w:r w:rsidR="008A73EC">
        <w:rPr>
          <w:sz w:val="24"/>
          <w:szCs w:val="24"/>
        </w:rPr>
        <w:t>»</w:t>
      </w:r>
      <w:r w:rsidRPr="003C0620">
        <w:rPr>
          <w:sz w:val="24"/>
          <w:szCs w:val="24"/>
        </w:rPr>
        <w:t>), после которого в течение 15 дней заключение с победителем торгов договора купли-продажи или аренды земельного учас</w:t>
      </w:r>
      <w:r w:rsidRPr="003C0620">
        <w:rPr>
          <w:sz w:val="24"/>
          <w:szCs w:val="24"/>
        </w:rPr>
        <w:t>т</w:t>
      </w:r>
      <w:r w:rsidRPr="003C0620">
        <w:rPr>
          <w:sz w:val="24"/>
          <w:szCs w:val="24"/>
        </w:rPr>
        <w:t>ка (ст. 38.1 Земельного кодекса РФ).</w:t>
      </w:r>
    </w:p>
    <w:p w:rsidR="00FD26D5" w:rsidRPr="003C0620" w:rsidRDefault="00FD26D5" w:rsidP="009033A6">
      <w:pPr>
        <w:pStyle w:val="3"/>
        <w:tabs>
          <w:tab w:val="left" w:pos="709"/>
        </w:tabs>
        <w:spacing w:after="0"/>
        <w:ind w:left="0" w:right="-2" w:firstLine="709"/>
        <w:jc w:val="both"/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5670"/>
      </w:tblGrid>
      <w:tr w:rsidR="006100CD" w:rsidRPr="003C0620" w:rsidTr="008A73EC">
        <w:trPr>
          <w:trHeight w:val="230"/>
        </w:trPr>
        <w:tc>
          <w:tcPr>
            <w:tcW w:w="3794" w:type="dxa"/>
          </w:tcPr>
          <w:p w:rsidR="006100CD" w:rsidRPr="003C0620" w:rsidRDefault="006100CD" w:rsidP="00903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</w:t>
            </w:r>
          </w:p>
        </w:tc>
        <w:tc>
          <w:tcPr>
            <w:tcW w:w="5670" w:type="dxa"/>
          </w:tcPr>
          <w:p w:rsidR="006100CD" w:rsidRPr="003C0620" w:rsidRDefault="006100CD" w:rsidP="009033A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Средняя продолжительность (дней)</w:t>
            </w:r>
          </w:p>
        </w:tc>
      </w:tr>
      <w:tr w:rsidR="006100CD" w:rsidRPr="003C0620" w:rsidTr="008A73EC">
        <w:trPr>
          <w:trHeight w:val="243"/>
        </w:trPr>
        <w:tc>
          <w:tcPr>
            <w:tcW w:w="3794" w:type="dxa"/>
          </w:tcPr>
          <w:p w:rsidR="006100CD" w:rsidRPr="003C0620" w:rsidRDefault="006100CD" w:rsidP="00903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Публикация о торгах</w:t>
            </w:r>
          </w:p>
        </w:tc>
        <w:tc>
          <w:tcPr>
            <w:tcW w:w="5670" w:type="dxa"/>
          </w:tcPr>
          <w:p w:rsidR="006100CD" w:rsidRPr="003C0620" w:rsidRDefault="006100CD" w:rsidP="009033A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100CD" w:rsidRPr="003C0620" w:rsidTr="008A73EC">
        <w:trPr>
          <w:trHeight w:val="292"/>
        </w:trPr>
        <w:tc>
          <w:tcPr>
            <w:tcW w:w="3794" w:type="dxa"/>
          </w:tcPr>
          <w:p w:rsidR="006100CD" w:rsidRPr="003C0620" w:rsidRDefault="006100CD" w:rsidP="00903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аренды</w:t>
            </w:r>
          </w:p>
        </w:tc>
        <w:tc>
          <w:tcPr>
            <w:tcW w:w="5670" w:type="dxa"/>
          </w:tcPr>
          <w:p w:rsidR="006100CD" w:rsidRPr="003C0620" w:rsidRDefault="006100CD" w:rsidP="009033A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100CD" w:rsidRPr="003C0620" w:rsidTr="008A73EC">
        <w:trPr>
          <w:trHeight w:val="243"/>
        </w:trPr>
        <w:tc>
          <w:tcPr>
            <w:tcW w:w="3794" w:type="dxa"/>
          </w:tcPr>
          <w:p w:rsidR="006100CD" w:rsidRPr="008B2D18" w:rsidRDefault="006100CD" w:rsidP="00903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D1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670" w:type="dxa"/>
          </w:tcPr>
          <w:p w:rsidR="006100CD" w:rsidRPr="008B2D18" w:rsidRDefault="006100CD" w:rsidP="009033A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D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8B2D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D26D5" w:rsidRDefault="00FD26D5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0620" w:rsidRPr="003C0620" w:rsidRDefault="003C0620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20">
        <w:rPr>
          <w:rFonts w:ascii="Times New Roman" w:hAnsi="Times New Roman" w:cs="Times New Roman"/>
          <w:sz w:val="24"/>
          <w:szCs w:val="24"/>
        </w:rPr>
        <w:t xml:space="preserve">Расчет прогнозного показателя </w:t>
      </w:r>
      <w:r w:rsidR="008B2D18">
        <w:rPr>
          <w:rFonts w:ascii="Times New Roman" w:hAnsi="Times New Roman" w:cs="Times New Roman"/>
          <w:sz w:val="24"/>
          <w:szCs w:val="24"/>
        </w:rPr>
        <w:t>на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3C0620">
        <w:rPr>
          <w:rFonts w:ascii="Times New Roman" w:hAnsi="Times New Roman" w:cs="Times New Roman"/>
          <w:sz w:val="24"/>
          <w:szCs w:val="24"/>
        </w:rPr>
        <w:t>2015 год выполнен на основании актуальных у</w:t>
      </w:r>
      <w:r w:rsidRPr="003C0620">
        <w:rPr>
          <w:rFonts w:ascii="Times New Roman" w:hAnsi="Times New Roman" w:cs="Times New Roman"/>
          <w:sz w:val="24"/>
          <w:szCs w:val="24"/>
        </w:rPr>
        <w:t>с</w:t>
      </w:r>
      <w:r w:rsidRPr="003C0620">
        <w:rPr>
          <w:rFonts w:ascii="Times New Roman" w:hAnsi="Times New Roman" w:cs="Times New Roman"/>
          <w:sz w:val="24"/>
          <w:szCs w:val="24"/>
        </w:rPr>
        <w:t>ловий проведения указанных процедур, а именно: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5622"/>
      </w:tblGrid>
      <w:tr w:rsidR="006100CD" w:rsidRPr="003C0620" w:rsidTr="008A73EC">
        <w:trPr>
          <w:trHeight w:val="273"/>
        </w:trPr>
        <w:tc>
          <w:tcPr>
            <w:tcW w:w="3794" w:type="dxa"/>
          </w:tcPr>
          <w:p w:rsidR="006100CD" w:rsidRPr="003C0620" w:rsidRDefault="006100CD" w:rsidP="00903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</w:t>
            </w:r>
          </w:p>
        </w:tc>
        <w:tc>
          <w:tcPr>
            <w:tcW w:w="5622" w:type="dxa"/>
          </w:tcPr>
          <w:p w:rsidR="006100CD" w:rsidRPr="003C0620" w:rsidRDefault="006100CD" w:rsidP="009033A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Средняя продолжительность (дней)</w:t>
            </w:r>
          </w:p>
        </w:tc>
      </w:tr>
      <w:tr w:rsidR="006100CD" w:rsidRPr="003C0620" w:rsidTr="008A73EC">
        <w:trPr>
          <w:trHeight w:val="273"/>
        </w:trPr>
        <w:tc>
          <w:tcPr>
            <w:tcW w:w="3794" w:type="dxa"/>
          </w:tcPr>
          <w:p w:rsidR="006100CD" w:rsidRPr="003C0620" w:rsidRDefault="006100CD" w:rsidP="00903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Публикация о торгах</w:t>
            </w:r>
          </w:p>
        </w:tc>
        <w:tc>
          <w:tcPr>
            <w:tcW w:w="5622" w:type="dxa"/>
          </w:tcPr>
          <w:p w:rsidR="006100CD" w:rsidRPr="003C0620" w:rsidRDefault="006100CD" w:rsidP="009033A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100CD" w:rsidRPr="003C0620" w:rsidTr="008A73EC">
        <w:trPr>
          <w:trHeight w:val="273"/>
        </w:trPr>
        <w:tc>
          <w:tcPr>
            <w:tcW w:w="3794" w:type="dxa"/>
          </w:tcPr>
          <w:p w:rsidR="006100CD" w:rsidRPr="003C0620" w:rsidRDefault="006100CD" w:rsidP="00903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аренды</w:t>
            </w:r>
          </w:p>
        </w:tc>
        <w:tc>
          <w:tcPr>
            <w:tcW w:w="5622" w:type="dxa"/>
          </w:tcPr>
          <w:p w:rsidR="006100CD" w:rsidRPr="003C0620" w:rsidRDefault="006100CD" w:rsidP="009033A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100CD" w:rsidRPr="003C0620" w:rsidTr="008A73EC">
        <w:trPr>
          <w:trHeight w:val="288"/>
        </w:trPr>
        <w:tc>
          <w:tcPr>
            <w:tcW w:w="3794" w:type="dxa"/>
          </w:tcPr>
          <w:p w:rsidR="006100CD" w:rsidRPr="008B2D18" w:rsidRDefault="006100CD" w:rsidP="00903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D1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622" w:type="dxa"/>
          </w:tcPr>
          <w:p w:rsidR="006100CD" w:rsidRPr="008B2D18" w:rsidRDefault="006100CD" w:rsidP="009033A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D18">
              <w:rPr>
                <w:rFonts w:ascii="Times New Roman" w:hAnsi="Times New Roman" w:cs="Times New Roman"/>
                <w:sz w:val="24"/>
                <w:szCs w:val="24"/>
              </w:rPr>
              <w:t>40 дней</w:t>
            </w:r>
          </w:p>
        </w:tc>
      </w:tr>
    </w:tbl>
    <w:p w:rsidR="003C0620" w:rsidRDefault="003C0620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20">
        <w:rPr>
          <w:rFonts w:ascii="Times New Roman" w:hAnsi="Times New Roman" w:cs="Times New Roman"/>
          <w:sz w:val="24"/>
          <w:szCs w:val="24"/>
        </w:rPr>
        <w:t>Показатели 2016, 2017, 2018 годов приняты в размере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3C0620">
        <w:rPr>
          <w:rFonts w:ascii="Times New Roman" w:hAnsi="Times New Roman" w:cs="Times New Roman"/>
          <w:sz w:val="24"/>
          <w:szCs w:val="24"/>
        </w:rPr>
        <w:t xml:space="preserve">40 дней. </w:t>
      </w:r>
    </w:p>
    <w:p w:rsidR="008A73EC" w:rsidRPr="003C0620" w:rsidRDefault="008A73EC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6858" w:rsidRPr="00C43ED8" w:rsidRDefault="00A96858" w:rsidP="009033A6">
      <w:pPr>
        <w:widowControl w:val="0"/>
        <w:shd w:val="clear" w:color="auto" w:fill="FFFFFF"/>
        <w:tabs>
          <w:tab w:val="left" w:pos="-524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43ED8">
        <w:rPr>
          <w:rFonts w:ascii="Times New Roman" w:hAnsi="Times New Roman"/>
          <w:b/>
          <w:sz w:val="24"/>
          <w:szCs w:val="24"/>
        </w:rPr>
        <w:t xml:space="preserve">Жилищно-коммунальное хозяйство. </w:t>
      </w:r>
      <w:r w:rsidRPr="00C43ED8">
        <w:rPr>
          <w:rFonts w:ascii="Times New Roman" w:hAnsi="Times New Roman"/>
          <w:sz w:val="24"/>
          <w:szCs w:val="24"/>
        </w:rPr>
        <w:t xml:space="preserve">По прогнозу департамента </w:t>
      </w:r>
      <w:r w:rsidR="00FD26D5">
        <w:rPr>
          <w:rFonts w:ascii="Times New Roman" w:hAnsi="Times New Roman"/>
          <w:sz w:val="24"/>
          <w:szCs w:val="24"/>
        </w:rPr>
        <w:t>ЖКХ</w:t>
      </w:r>
      <w:r>
        <w:rPr>
          <w:rFonts w:ascii="Times New Roman" w:hAnsi="Times New Roman"/>
          <w:sz w:val="24"/>
          <w:szCs w:val="24"/>
        </w:rPr>
        <w:t>, транспо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та и связи </w:t>
      </w:r>
      <w:r w:rsidRPr="00C43ED8">
        <w:rPr>
          <w:rFonts w:ascii="Times New Roman" w:hAnsi="Times New Roman"/>
          <w:sz w:val="24"/>
          <w:szCs w:val="24"/>
        </w:rPr>
        <w:t>общая площадь жилфонда города</w:t>
      </w:r>
      <w:r>
        <w:rPr>
          <w:rFonts w:ascii="Times New Roman" w:hAnsi="Times New Roman"/>
          <w:sz w:val="24"/>
          <w:szCs w:val="24"/>
        </w:rPr>
        <w:t xml:space="preserve"> в 201</w:t>
      </w:r>
      <w:r w:rsidRPr="00745E0F">
        <w:rPr>
          <w:rFonts w:ascii="Times New Roman" w:hAnsi="Times New Roman"/>
          <w:sz w:val="24"/>
          <w:szCs w:val="24"/>
        </w:rPr>
        <w:t>8</w:t>
      </w:r>
      <w:r w:rsidRPr="00C43ED8">
        <w:rPr>
          <w:rFonts w:ascii="Times New Roman" w:hAnsi="Times New Roman"/>
          <w:sz w:val="24"/>
          <w:szCs w:val="24"/>
        </w:rPr>
        <w:t xml:space="preserve"> году составит 4</w:t>
      </w:r>
      <w:r>
        <w:rPr>
          <w:rFonts w:ascii="Times New Roman" w:hAnsi="Times New Roman"/>
          <w:sz w:val="24"/>
          <w:szCs w:val="24"/>
        </w:rPr>
        <w:t> 993,6</w:t>
      </w:r>
      <w:r w:rsidR="00054AF6">
        <w:rPr>
          <w:rFonts w:ascii="Times New Roman" w:hAnsi="Times New Roman"/>
          <w:sz w:val="24"/>
          <w:szCs w:val="24"/>
        </w:rPr>
        <w:t xml:space="preserve"> </w:t>
      </w:r>
      <w:r w:rsidRPr="00C43ED8">
        <w:rPr>
          <w:rFonts w:ascii="Times New Roman" w:hAnsi="Times New Roman"/>
          <w:sz w:val="24"/>
          <w:szCs w:val="24"/>
        </w:rPr>
        <w:t>тыс.кв.м, с уч</w:t>
      </w:r>
      <w:r w:rsidRPr="00C43ED8">
        <w:rPr>
          <w:rFonts w:ascii="Times New Roman" w:hAnsi="Times New Roman"/>
          <w:sz w:val="24"/>
          <w:szCs w:val="24"/>
        </w:rPr>
        <w:t>е</w:t>
      </w:r>
      <w:r w:rsidRPr="00C43ED8">
        <w:rPr>
          <w:rFonts w:ascii="Times New Roman" w:hAnsi="Times New Roman"/>
          <w:sz w:val="24"/>
          <w:szCs w:val="24"/>
        </w:rPr>
        <w:t>том запланированного ввода в эксплуатацию в течение 201</w:t>
      </w:r>
      <w:r>
        <w:rPr>
          <w:rFonts w:ascii="Times New Roman" w:hAnsi="Times New Roman"/>
          <w:sz w:val="24"/>
          <w:szCs w:val="24"/>
        </w:rPr>
        <w:t>6</w:t>
      </w:r>
      <w:r w:rsidRPr="00C43ED8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8</w:t>
      </w:r>
      <w:r w:rsidRPr="00C43ED8">
        <w:rPr>
          <w:rFonts w:ascii="Times New Roman" w:hAnsi="Times New Roman"/>
          <w:sz w:val="24"/>
          <w:szCs w:val="24"/>
        </w:rPr>
        <w:t xml:space="preserve"> годов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FD26D5">
        <w:rPr>
          <w:rFonts w:ascii="Times New Roman" w:hAnsi="Times New Roman"/>
          <w:sz w:val="24"/>
          <w:szCs w:val="24"/>
        </w:rPr>
        <w:t xml:space="preserve">около </w:t>
      </w:r>
      <w:r w:rsidRPr="00C43ED8">
        <w:rPr>
          <w:rFonts w:ascii="Times New Roman" w:hAnsi="Times New Roman"/>
          <w:sz w:val="24"/>
          <w:szCs w:val="24"/>
        </w:rPr>
        <w:t>1</w:t>
      </w:r>
      <w:r w:rsidR="00FD26D5">
        <w:rPr>
          <w:rFonts w:ascii="Times New Roman" w:hAnsi="Times New Roman"/>
          <w:sz w:val="24"/>
          <w:szCs w:val="24"/>
        </w:rPr>
        <w:t>80</w:t>
      </w:r>
      <w:r w:rsidR="00054AF6">
        <w:rPr>
          <w:rFonts w:ascii="Times New Roman" w:hAnsi="Times New Roman"/>
          <w:sz w:val="24"/>
          <w:szCs w:val="24"/>
        </w:rPr>
        <w:t xml:space="preserve"> </w:t>
      </w:r>
      <w:r w:rsidRPr="00C43ED8">
        <w:rPr>
          <w:rFonts w:ascii="Times New Roman" w:hAnsi="Times New Roman"/>
          <w:sz w:val="24"/>
          <w:szCs w:val="24"/>
        </w:rPr>
        <w:t xml:space="preserve">тыс. кв.м нового жилья и ликвидации </w:t>
      </w:r>
      <w:r>
        <w:rPr>
          <w:rFonts w:ascii="Times New Roman" w:hAnsi="Times New Roman"/>
          <w:sz w:val="24"/>
          <w:szCs w:val="24"/>
        </w:rPr>
        <w:t>14,6</w:t>
      </w:r>
      <w:r w:rsidRPr="00C43ED8">
        <w:rPr>
          <w:rFonts w:ascii="Times New Roman" w:hAnsi="Times New Roman"/>
          <w:sz w:val="24"/>
          <w:szCs w:val="24"/>
        </w:rPr>
        <w:t xml:space="preserve"> тыс. кв. 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3ED8">
        <w:rPr>
          <w:rFonts w:ascii="Times New Roman" w:hAnsi="Times New Roman"/>
          <w:sz w:val="24"/>
          <w:szCs w:val="24"/>
        </w:rPr>
        <w:t>признанного непригодным для прожив</w:t>
      </w:r>
      <w:r w:rsidRPr="00C43ED8">
        <w:rPr>
          <w:rFonts w:ascii="Times New Roman" w:hAnsi="Times New Roman"/>
          <w:sz w:val="24"/>
          <w:szCs w:val="24"/>
        </w:rPr>
        <w:t>а</w:t>
      </w:r>
      <w:r w:rsidRPr="00C43ED8">
        <w:rPr>
          <w:rFonts w:ascii="Times New Roman" w:hAnsi="Times New Roman"/>
          <w:sz w:val="24"/>
          <w:szCs w:val="24"/>
        </w:rPr>
        <w:t>ния.</w:t>
      </w:r>
    </w:p>
    <w:p w:rsidR="00A96858" w:rsidRPr="00924873" w:rsidRDefault="00A96858" w:rsidP="009033A6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F1542">
        <w:rPr>
          <w:rFonts w:ascii="Times New Roman" w:hAnsi="Times New Roman"/>
          <w:sz w:val="24"/>
          <w:szCs w:val="24"/>
        </w:rPr>
        <w:t xml:space="preserve">Площадь жилищного фонда, признанного </w:t>
      </w:r>
      <w:r>
        <w:rPr>
          <w:rFonts w:ascii="Times New Roman" w:hAnsi="Times New Roman"/>
          <w:sz w:val="24"/>
          <w:szCs w:val="24"/>
        </w:rPr>
        <w:t xml:space="preserve">аварийным и </w:t>
      </w:r>
      <w:r w:rsidRPr="001F1542">
        <w:rPr>
          <w:rFonts w:ascii="Times New Roman" w:hAnsi="Times New Roman"/>
          <w:sz w:val="24"/>
          <w:szCs w:val="24"/>
        </w:rPr>
        <w:t>непригодным для прожив</w:t>
      </w:r>
      <w:r w:rsidRPr="001F1542">
        <w:rPr>
          <w:rFonts w:ascii="Times New Roman" w:hAnsi="Times New Roman"/>
          <w:sz w:val="24"/>
          <w:szCs w:val="24"/>
        </w:rPr>
        <w:t>а</w:t>
      </w:r>
      <w:r w:rsidRPr="001F1542">
        <w:rPr>
          <w:rFonts w:ascii="Times New Roman" w:hAnsi="Times New Roman"/>
          <w:sz w:val="24"/>
          <w:szCs w:val="24"/>
        </w:rPr>
        <w:lastRenderedPageBreak/>
        <w:t>ния, в 201</w:t>
      </w:r>
      <w:r>
        <w:rPr>
          <w:rFonts w:ascii="Times New Roman" w:hAnsi="Times New Roman"/>
          <w:sz w:val="24"/>
          <w:szCs w:val="24"/>
        </w:rPr>
        <w:t>8 году</w:t>
      </w:r>
      <w:r w:rsidRPr="001F1542">
        <w:rPr>
          <w:rFonts w:ascii="Times New Roman" w:hAnsi="Times New Roman"/>
          <w:sz w:val="24"/>
          <w:szCs w:val="24"/>
        </w:rPr>
        <w:t xml:space="preserve"> составит </w:t>
      </w:r>
      <w:r>
        <w:rPr>
          <w:rFonts w:ascii="Times New Roman" w:hAnsi="Times New Roman"/>
          <w:sz w:val="24"/>
          <w:szCs w:val="24"/>
        </w:rPr>
        <w:t>5,11</w:t>
      </w:r>
      <w:r w:rsidRPr="001F1542">
        <w:rPr>
          <w:rFonts w:ascii="Times New Roman" w:hAnsi="Times New Roman"/>
          <w:sz w:val="24"/>
          <w:szCs w:val="24"/>
        </w:rPr>
        <w:t xml:space="preserve"> тыс. кв.м</w:t>
      </w:r>
      <w:r>
        <w:rPr>
          <w:rFonts w:ascii="Times New Roman" w:hAnsi="Times New Roman"/>
          <w:sz w:val="24"/>
          <w:szCs w:val="24"/>
        </w:rPr>
        <w:t xml:space="preserve"> </w:t>
      </w:r>
      <w:r w:rsidR="008A73EC">
        <w:rPr>
          <w:rFonts w:ascii="Times New Roman" w:hAnsi="Times New Roman"/>
          <w:sz w:val="24"/>
          <w:szCs w:val="24"/>
        </w:rPr>
        <w:t>(</w:t>
      </w:r>
      <w:r w:rsidRPr="001F1542">
        <w:rPr>
          <w:rFonts w:ascii="Times New Roman" w:hAnsi="Times New Roman"/>
          <w:sz w:val="24"/>
          <w:szCs w:val="24"/>
        </w:rPr>
        <w:t>0,</w:t>
      </w:r>
      <w:r>
        <w:rPr>
          <w:rFonts w:ascii="Times New Roman" w:hAnsi="Times New Roman"/>
          <w:sz w:val="24"/>
          <w:szCs w:val="24"/>
        </w:rPr>
        <w:t>1%</w:t>
      </w:r>
      <w:r w:rsidR="008A73EC">
        <w:rPr>
          <w:rFonts w:ascii="Times New Roman" w:hAnsi="Times New Roman"/>
          <w:sz w:val="24"/>
          <w:szCs w:val="24"/>
        </w:rPr>
        <w:t xml:space="preserve"> жил</w:t>
      </w:r>
      <w:r w:rsidRPr="001F1542">
        <w:rPr>
          <w:rFonts w:ascii="Times New Roman" w:hAnsi="Times New Roman"/>
          <w:sz w:val="24"/>
          <w:szCs w:val="24"/>
        </w:rPr>
        <w:t>фонда</w:t>
      </w:r>
      <w:r w:rsidR="008A73EC">
        <w:rPr>
          <w:rFonts w:ascii="Times New Roman" w:hAnsi="Times New Roman"/>
          <w:sz w:val="24"/>
          <w:szCs w:val="24"/>
        </w:rPr>
        <w:t>)</w:t>
      </w:r>
      <w:r w:rsidRPr="001F1542">
        <w:rPr>
          <w:rFonts w:ascii="Times New Roman" w:hAnsi="Times New Roman"/>
          <w:sz w:val="24"/>
          <w:szCs w:val="24"/>
        </w:rPr>
        <w:t xml:space="preserve">. </w:t>
      </w:r>
      <w:r w:rsidRPr="00C26D12">
        <w:rPr>
          <w:rFonts w:ascii="Times New Roman" w:hAnsi="Times New Roman"/>
          <w:sz w:val="24"/>
          <w:szCs w:val="24"/>
        </w:rPr>
        <w:t>Показатель на период 201</w:t>
      </w:r>
      <w:r>
        <w:rPr>
          <w:rFonts w:ascii="Times New Roman" w:hAnsi="Times New Roman"/>
          <w:sz w:val="24"/>
          <w:szCs w:val="24"/>
        </w:rPr>
        <w:t>6</w:t>
      </w:r>
      <w:r w:rsidRPr="00C26D12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8</w:t>
      </w:r>
      <w:r w:rsidRPr="00C26D12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ы</w:t>
      </w:r>
      <w:r w:rsidRPr="00C26D12">
        <w:rPr>
          <w:rFonts w:ascii="Times New Roman" w:hAnsi="Times New Roman"/>
          <w:sz w:val="24"/>
          <w:szCs w:val="24"/>
        </w:rPr>
        <w:t xml:space="preserve"> приведен с учетом результатов рассмотрения Межведомственной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D12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 xml:space="preserve">ей </w:t>
      </w:r>
      <w:r w:rsidRPr="00C26D12">
        <w:rPr>
          <w:rFonts w:ascii="Times New Roman" w:hAnsi="Times New Roman"/>
          <w:sz w:val="24"/>
          <w:szCs w:val="24"/>
        </w:rPr>
        <w:t>оценк</w:t>
      </w:r>
      <w:r>
        <w:rPr>
          <w:rFonts w:ascii="Times New Roman" w:hAnsi="Times New Roman"/>
          <w:sz w:val="24"/>
          <w:szCs w:val="24"/>
        </w:rPr>
        <w:t>и</w:t>
      </w:r>
      <w:r w:rsidRPr="00C26D12">
        <w:rPr>
          <w:rFonts w:ascii="Times New Roman" w:hAnsi="Times New Roman"/>
          <w:sz w:val="24"/>
          <w:szCs w:val="24"/>
        </w:rPr>
        <w:t xml:space="preserve"> жилых помещений в городском округе город </w:t>
      </w:r>
      <w:r w:rsidRPr="00924873">
        <w:rPr>
          <w:rFonts w:ascii="Times New Roman" w:hAnsi="Times New Roman"/>
          <w:sz w:val="24"/>
          <w:szCs w:val="24"/>
        </w:rPr>
        <w:t>Рыбинск.</w:t>
      </w:r>
    </w:p>
    <w:p w:rsidR="00A96858" w:rsidRPr="00924873" w:rsidRDefault="00A96858" w:rsidP="009033A6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24873">
        <w:rPr>
          <w:rFonts w:ascii="Times New Roman" w:hAnsi="Times New Roman"/>
          <w:sz w:val="24"/>
          <w:szCs w:val="24"/>
        </w:rPr>
        <w:t>Общая площадь жилых помещений, приходящихся в среднем на одного жителя в 201</w:t>
      </w:r>
      <w:r>
        <w:rPr>
          <w:rFonts w:ascii="Times New Roman" w:hAnsi="Times New Roman"/>
          <w:sz w:val="24"/>
          <w:szCs w:val="24"/>
        </w:rPr>
        <w:t>6</w:t>
      </w:r>
      <w:r w:rsidR="00160FF6">
        <w:rPr>
          <w:rFonts w:ascii="Times New Roman" w:hAnsi="Times New Roman"/>
          <w:sz w:val="24"/>
          <w:szCs w:val="24"/>
        </w:rPr>
        <w:t>-</w:t>
      </w:r>
      <w:r w:rsidRPr="00924873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8</w:t>
      </w:r>
      <w:r w:rsidRPr="00924873">
        <w:rPr>
          <w:rFonts w:ascii="Times New Roman" w:hAnsi="Times New Roman"/>
          <w:sz w:val="24"/>
          <w:szCs w:val="24"/>
        </w:rPr>
        <w:t xml:space="preserve"> годах, соответственно составит 25,</w:t>
      </w:r>
      <w:r>
        <w:rPr>
          <w:rFonts w:ascii="Times New Roman" w:hAnsi="Times New Roman"/>
          <w:sz w:val="24"/>
          <w:szCs w:val="24"/>
        </w:rPr>
        <w:t>6</w:t>
      </w:r>
      <w:r w:rsidR="008A73EC">
        <w:rPr>
          <w:rFonts w:ascii="Times New Roman" w:hAnsi="Times New Roman"/>
          <w:sz w:val="24"/>
          <w:szCs w:val="24"/>
        </w:rPr>
        <w:t>-</w:t>
      </w:r>
      <w:r w:rsidRPr="0092487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6</w:t>
      </w:r>
      <w:r w:rsidRPr="0092487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4</w:t>
      </w:r>
      <w:r w:rsidRPr="00924873">
        <w:rPr>
          <w:rFonts w:ascii="Times New Roman" w:hAnsi="Times New Roman"/>
          <w:sz w:val="24"/>
          <w:szCs w:val="24"/>
        </w:rPr>
        <w:t xml:space="preserve"> кв.м.</w:t>
      </w:r>
    </w:p>
    <w:p w:rsidR="00A96858" w:rsidRPr="00BD6743" w:rsidRDefault="00A96858" w:rsidP="009033A6">
      <w:pPr>
        <w:pStyle w:val="a7"/>
        <w:tabs>
          <w:tab w:val="center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743">
        <w:rPr>
          <w:rFonts w:ascii="Times New Roman" w:hAnsi="Times New Roman" w:cs="Times New Roman"/>
          <w:bCs/>
          <w:sz w:val="24"/>
          <w:szCs w:val="24"/>
        </w:rPr>
        <w:t>Стоимость жилищно-коммунальных услуг для населения в расчете на 1 чел</w:t>
      </w:r>
      <w:r w:rsidR="00FD26D5">
        <w:rPr>
          <w:rFonts w:ascii="Times New Roman" w:hAnsi="Times New Roman" w:cs="Times New Roman"/>
          <w:bCs/>
          <w:sz w:val="24"/>
          <w:szCs w:val="24"/>
        </w:rPr>
        <w:t>.</w:t>
      </w:r>
      <w:r w:rsidRPr="00BD6743">
        <w:rPr>
          <w:rFonts w:ascii="Times New Roman" w:hAnsi="Times New Roman" w:cs="Times New Roman"/>
          <w:bCs/>
          <w:sz w:val="24"/>
          <w:szCs w:val="24"/>
        </w:rPr>
        <w:t xml:space="preserve"> в м</w:t>
      </w:r>
      <w:r w:rsidRPr="00BD6743">
        <w:rPr>
          <w:rFonts w:ascii="Times New Roman" w:hAnsi="Times New Roman" w:cs="Times New Roman"/>
          <w:bCs/>
          <w:sz w:val="24"/>
          <w:szCs w:val="24"/>
        </w:rPr>
        <w:t>е</w:t>
      </w:r>
      <w:r w:rsidRPr="00BD6743">
        <w:rPr>
          <w:rFonts w:ascii="Times New Roman" w:hAnsi="Times New Roman" w:cs="Times New Roman"/>
          <w:bCs/>
          <w:sz w:val="24"/>
          <w:szCs w:val="24"/>
        </w:rPr>
        <w:t xml:space="preserve">сяц </w:t>
      </w:r>
      <w:r w:rsidRPr="00BD6743">
        <w:rPr>
          <w:rFonts w:ascii="Times New Roman" w:hAnsi="Times New Roman" w:cs="Times New Roman"/>
          <w:sz w:val="24"/>
          <w:szCs w:val="24"/>
        </w:rPr>
        <w:t>на 2014-2015 годы рассчитаны исходя из произведения стоимости жилищно-коммунальных услуг на 1 кв.м. (без учета платы за наем) к средневзвешенной норме пл</w:t>
      </w:r>
      <w:r w:rsidRPr="00BD6743">
        <w:rPr>
          <w:rFonts w:ascii="Times New Roman" w:hAnsi="Times New Roman" w:cs="Times New Roman"/>
          <w:sz w:val="24"/>
          <w:szCs w:val="24"/>
        </w:rPr>
        <w:t>о</w:t>
      </w:r>
      <w:r w:rsidRPr="00BD6743">
        <w:rPr>
          <w:rFonts w:ascii="Times New Roman" w:hAnsi="Times New Roman" w:cs="Times New Roman"/>
          <w:sz w:val="24"/>
          <w:szCs w:val="24"/>
        </w:rPr>
        <w:t>щади жилья, приходящейся на одного человека. Стоимость жилищно-коммунальных у</w:t>
      </w:r>
      <w:r w:rsidRPr="00BD6743">
        <w:rPr>
          <w:rFonts w:ascii="Times New Roman" w:hAnsi="Times New Roman" w:cs="Times New Roman"/>
          <w:sz w:val="24"/>
          <w:szCs w:val="24"/>
        </w:rPr>
        <w:t>с</w:t>
      </w:r>
      <w:r w:rsidRPr="00BD6743">
        <w:rPr>
          <w:rFonts w:ascii="Times New Roman" w:hAnsi="Times New Roman" w:cs="Times New Roman"/>
          <w:sz w:val="24"/>
          <w:szCs w:val="24"/>
        </w:rPr>
        <w:t>луг на 1 кв.м. рассчитана исходя из средневзвешенных тарифов и нормативов потребл</w:t>
      </w:r>
      <w:r w:rsidRPr="00BD6743">
        <w:rPr>
          <w:rFonts w:ascii="Times New Roman" w:hAnsi="Times New Roman" w:cs="Times New Roman"/>
          <w:sz w:val="24"/>
          <w:szCs w:val="24"/>
        </w:rPr>
        <w:t>е</w:t>
      </w:r>
      <w:r w:rsidRPr="00BD6743">
        <w:rPr>
          <w:rFonts w:ascii="Times New Roman" w:hAnsi="Times New Roman" w:cs="Times New Roman"/>
          <w:sz w:val="24"/>
          <w:szCs w:val="24"/>
        </w:rPr>
        <w:t>ния.</w:t>
      </w:r>
    </w:p>
    <w:p w:rsidR="00A96858" w:rsidRPr="00BD6743" w:rsidRDefault="00A96858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743">
        <w:rPr>
          <w:rFonts w:ascii="Times New Roman" w:hAnsi="Times New Roman" w:cs="Times New Roman"/>
          <w:sz w:val="24"/>
          <w:szCs w:val="24"/>
        </w:rPr>
        <w:t>Прогнозные значения показателей на 2016–201</w:t>
      </w:r>
      <w:r w:rsidR="00C208B2" w:rsidRPr="00BD6743">
        <w:rPr>
          <w:rFonts w:ascii="Times New Roman" w:hAnsi="Times New Roman" w:cs="Times New Roman"/>
          <w:sz w:val="24"/>
          <w:szCs w:val="24"/>
        </w:rPr>
        <w:t>8</w:t>
      </w:r>
      <w:r w:rsidRPr="00BD6743">
        <w:rPr>
          <w:rFonts w:ascii="Times New Roman" w:hAnsi="Times New Roman" w:cs="Times New Roman"/>
          <w:sz w:val="24"/>
          <w:szCs w:val="24"/>
        </w:rPr>
        <w:t xml:space="preserve"> гг. определены путем индексации стоимости коммунальных услуг в соответствии с</w:t>
      </w:r>
      <w:r w:rsidR="00054AF6" w:rsidRPr="00BD6743">
        <w:rPr>
          <w:rFonts w:ascii="Times New Roman" w:hAnsi="Times New Roman" w:cs="Times New Roman"/>
          <w:sz w:val="24"/>
          <w:szCs w:val="24"/>
        </w:rPr>
        <w:t xml:space="preserve"> </w:t>
      </w:r>
      <w:r w:rsidRPr="00BD6743">
        <w:rPr>
          <w:rFonts w:ascii="Times New Roman" w:hAnsi="Times New Roman" w:cs="Times New Roman"/>
          <w:sz w:val="24"/>
          <w:szCs w:val="24"/>
        </w:rPr>
        <w:t xml:space="preserve">Прогнозом социально-экономического развития Ярославской области, утвержденным постановлением Правительства ЯО от 29.10.2014 </w:t>
      </w:r>
      <w:r w:rsidR="00C208B2" w:rsidRPr="00BD6743">
        <w:rPr>
          <w:rFonts w:ascii="Times New Roman" w:hAnsi="Times New Roman" w:cs="Times New Roman"/>
          <w:sz w:val="24"/>
          <w:szCs w:val="24"/>
        </w:rPr>
        <w:t>№</w:t>
      </w:r>
      <w:r w:rsidRPr="00BD6743">
        <w:rPr>
          <w:rFonts w:ascii="Times New Roman" w:hAnsi="Times New Roman" w:cs="Times New Roman"/>
          <w:sz w:val="24"/>
          <w:szCs w:val="24"/>
        </w:rPr>
        <w:t>1089-п.</w:t>
      </w:r>
    </w:p>
    <w:p w:rsidR="00A96858" w:rsidRPr="00BD6743" w:rsidRDefault="00A96858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743">
        <w:rPr>
          <w:rFonts w:ascii="Times New Roman" w:hAnsi="Times New Roman" w:cs="Times New Roman"/>
          <w:sz w:val="24"/>
          <w:szCs w:val="24"/>
        </w:rPr>
        <w:t>Уровень собираемости платежей за предоставленные жилищно-коммунальные у</w:t>
      </w:r>
      <w:r w:rsidRPr="00BD6743">
        <w:rPr>
          <w:rFonts w:ascii="Times New Roman" w:hAnsi="Times New Roman" w:cs="Times New Roman"/>
          <w:sz w:val="24"/>
          <w:szCs w:val="24"/>
        </w:rPr>
        <w:t>с</w:t>
      </w:r>
      <w:r w:rsidRPr="00BD6743">
        <w:rPr>
          <w:rFonts w:ascii="Times New Roman" w:hAnsi="Times New Roman" w:cs="Times New Roman"/>
          <w:sz w:val="24"/>
          <w:szCs w:val="24"/>
        </w:rPr>
        <w:t xml:space="preserve">луги </w:t>
      </w:r>
      <w:r w:rsidRPr="00BD6743">
        <w:rPr>
          <w:rFonts w:ascii="Times New Roman" w:hAnsi="Times New Roman" w:cs="Times New Roman"/>
          <w:bCs/>
          <w:sz w:val="24"/>
          <w:szCs w:val="24"/>
        </w:rPr>
        <w:t>(значения показателя приведены без учета</w:t>
      </w:r>
      <w:r w:rsidR="00054AF6" w:rsidRPr="00BD67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6743">
        <w:rPr>
          <w:rFonts w:ascii="Times New Roman" w:hAnsi="Times New Roman" w:cs="Times New Roman"/>
          <w:bCs/>
          <w:sz w:val="24"/>
          <w:szCs w:val="24"/>
        </w:rPr>
        <w:t>электроэнергии, газа, взносов на кап</w:t>
      </w:r>
      <w:r w:rsidRPr="00BD6743">
        <w:rPr>
          <w:rFonts w:ascii="Times New Roman" w:hAnsi="Times New Roman" w:cs="Times New Roman"/>
          <w:bCs/>
          <w:sz w:val="24"/>
          <w:szCs w:val="24"/>
        </w:rPr>
        <w:t>и</w:t>
      </w:r>
      <w:r w:rsidRPr="00BD6743">
        <w:rPr>
          <w:rFonts w:ascii="Times New Roman" w:hAnsi="Times New Roman" w:cs="Times New Roman"/>
          <w:bCs/>
          <w:sz w:val="24"/>
          <w:szCs w:val="24"/>
        </w:rPr>
        <w:t>тальный ремонт)</w:t>
      </w:r>
      <w:r w:rsidR="00054AF6" w:rsidRPr="00BD6743">
        <w:rPr>
          <w:rFonts w:ascii="Times New Roman" w:hAnsi="Times New Roman"/>
          <w:bCs/>
          <w:sz w:val="24"/>
          <w:szCs w:val="24"/>
        </w:rPr>
        <w:t xml:space="preserve"> </w:t>
      </w:r>
      <w:r w:rsidRPr="00BD6743">
        <w:rPr>
          <w:rFonts w:ascii="Times New Roman" w:hAnsi="Times New Roman" w:cs="Times New Roman"/>
          <w:sz w:val="24"/>
          <w:szCs w:val="24"/>
        </w:rPr>
        <w:t xml:space="preserve">за 2014 год рассчитан по информации о фактической оплате населением ЖКУ, предоставляемой МУП «ИРЦ» и управляющими организациями, самостоятельно осуществляющими расчетно-кассовое обслуживание. </w:t>
      </w:r>
    </w:p>
    <w:p w:rsidR="00A96858" w:rsidRPr="00BD6743" w:rsidRDefault="00A96858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743">
        <w:rPr>
          <w:rFonts w:ascii="Times New Roman" w:hAnsi="Times New Roman" w:cs="Times New Roman"/>
          <w:sz w:val="24"/>
          <w:szCs w:val="24"/>
        </w:rPr>
        <w:t xml:space="preserve">Оценка показателя на 2015 год рассчитана на основании фактических сведений о начислении и оплате за </w:t>
      </w:r>
      <w:r w:rsidR="008F26D1" w:rsidRPr="00BD6743">
        <w:rPr>
          <w:rFonts w:ascii="Times New Roman" w:hAnsi="Times New Roman" w:cs="Times New Roman"/>
          <w:sz w:val="24"/>
          <w:szCs w:val="24"/>
        </w:rPr>
        <w:t>8</w:t>
      </w:r>
      <w:r w:rsidRPr="00BD6743">
        <w:rPr>
          <w:rFonts w:ascii="Times New Roman" w:hAnsi="Times New Roman" w:cs="Times New Roman"/>
          <w:sz w:val="24"/>
          <w:szCs w:val="24"/>
        </w:rPr>
        <w:t xml:space="preserve"> месяцев 2015 года и прогнозируемых данных за период </w:t>
      </w:r>
      <w:r w:rsidR="008F26D1" w:rsidRPr="00BD6743">
        <w:rPr>
          <w:rFonts w:ascii="Times New Roman" w:hAnsi="Times New Roman" w:cs="Times New Roman"/>
          <w:sz w:val="24"/>
          <w:szCs w:val="24"/>
        </w:rPr>
        <w:t>сентябрь</w:t>
      </w:r>
      <w:r w:rsidRPr="00BD6743">
        <w:rPr>
          <w:rFonts w:ascii="Times New Roman" w:hAnsi="Times New Roman" w:cs="Times New Roman"/>
          <w:sz w:val="24"/>
          <w:szCs w:val="24"/>
        </w:rPr>
        <w:t xml:space="preserve"> – декабрь 2015</w:t>
      </w:r>
      <w:r w:rsidR="008F26D1" w:rsidRPr="00BD6743">
        <w:rPr>
          <w:rFonts w:ascii="Times New Roman" w:hAnsi="Times New Roman" w:cs="Times New Roman"/>
          <w:sz w:val="24"/>
          <w:szCs w:val="24"/>
        </w:rPr>
        <w:t xml:space="preserve"> </w:t>
      </w:r>
      <w:r w:rsidRPr="00BD6743">
        <w:rPr>
          <w:rFonts w:ascii="Times New Roman" w:hAnsi="Times New Roman" w:cs="Times New Roman"/>
          <w:sz w:val="24"/>
          <w:szCs w:val="24"/>
        </w:rPr>
        <w:t>на основании анализа сведений за 2012-2014г</w:t>
      </w:r>
      <w:r w:rsidRPr="00BD6743">
        <w:rPr>
          <w:rFonts w:ascii="Times New Roman" w:hAnsi="Times New Roman"/>
          <w:sz w:val="24"/>
          <w:szCs w:val="24"/>
        </w:rPr>
        <w:t>оды</w:t>
      </w:r>
      <w:r w:rsidRPr="00BD67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6858" w:rsidRPr="004A2A9B" w:rsidRDefault="008F26D1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6743">
        <w:rPr>
          <w:rFonts w:ascii="Times New Roman" w:hAnsi="Times New Roman" w:cs="Times New Roman"/>
          <w:sz w:val="24"/>
          <w:szCs w:val="24"/>
        </w:rPr>
        <w:t>Вследствие прямой зависимости уровня собираемости платежей за ЖКУ от изм</w:t>
      </w:r>
      <w:r w:rsidRPr="00BD6743">
        <w:rPr>
          <w:rFonts w:ascii="Times New Roman" w:hAnsi="Times New Roman" w:cs="Times New Roman"/>
          <w:sz w:val="24"/>
          <w:szCs w:val="24"/>
        </w:rPr>
        <w:t>е</w:t>
      </w:r>
      <w:r w:rsidRPr="00BD6743">
        <w:rPr>
          <w:rFonts w:ascii="Times New Roman" w:hAnsi="Times New Roman" w:cs="Times New Roman"/>
          <w:sz w:val="24"/>
          <w:szCs w:val="24"/>
        </w:rPr>
        <w:t>нения реальных располагаемых доходов потребителей услуг прогнозный показатель на 2016 год определен исходя из начисленной населению платы за жилищно-коммунальные услуги с применением индексов роста тарифов, оплаченных сумм с учетом роста реал</w:t>
      </w:r>
      <w:r w:rsidRPr="00BD6743">
        <w:rPr>
          <w:rFonts w:ascii="Times New Roman" w:hAnsi="Times New Roman" w:cs="Times New Roman"/>
          <w:sz w:val="24"/>
          <w:szCs w:val="24"/>
        </w:rPr>
        <w:t>ь</w:t>
      </w:r>
      <w:r w:rsidRPr="00BD6743">
        <w:rPr>
          <w:rFonts w:ascii="Times New Roman" w:hAnsi="Times New Roman" w:cs="Times New Roman"/>
          <w:sz w:val="24"/>
          <w:szCs w:val="24"/>
        </w:rPr>
        <w:t>ных располагаемых доходов населения согласно сценарным условиям</w:t>
      </w:r>
      <w:r w:rsidR="00A96858" w:rsidRPr="00BD6743">
        <w:rPr>
          <w:rFonts w:ascii="Times New Roman" w:hAnsi="Times New Roman" w:cs="Times New Roman"/>
          <w:sz w:val="24"/>
          <w:szCs w:val="24"/>
        </w:rPr>
        <w:t xml:space="preserve"> «Основные показ</w:t>
      </w:r>
      <w:r w:rsidR="00A96858" w:rsidRPr="00BD6743">
        <w:rPr>
          <w:rFonts w:ascii="Times New Roman" w:hAnsi="Times New Roman" w:cs="Times New Roman"/>
          <w:sz w:val="24"/>
          <w:szCs w:val="24"/>
        </w:rPr>
        <w:t>а</w:t>
      </w:r>
      <w:r w:rsidR="00A96858" w:rsidRPr="00BD6743">
        <w:rPr>
          <w:rFonts w:ascii="Times New Roman" w:hAnsi="Times New Roman" w:cs="Times New Roman"/>
          <w:sz w:val="24"/>
          <w:szCs w:val="24"/>
        </w:rPr>
        <w:t>тели прогноза социально-экономического развития РФ до 2018 года».</w:t>
      </w:r>
    </w:p>
    <w:p w:rsidR="008F26D1" w:rsidRDefault="008F26D1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6858" w:rsidRPr="00983A1D" w:rsidRDefault="00A96858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A1D">
        <w:rPr>
          <w:rFonts w:ascii="Times New Roman" w:hAnsi="Times New Roman" w:cs="Times New Roman"/>
          <w:sz w:val="24"/>
          <w:szCs w:val="24"/>
        </w:rPr>
        <w:t xml:space="preserve">В 2015 году средний процент </w:t>
      </w:r>
      <w:r w:rsidRPr="0013339D">
        <w:rPr>
          <w:rFonts w:ascii="Times New Roman" w:hAnsi="Times New Roman" w:cs="Times New Roman"/>
          <w:b/>
          <w:sz w:val="24"/>
          <w:szCs w:val="24"/>
        </w:rPr>
        <w:t>износа инженерных сетей</w:t>
      </w:r>
      <w:r w:rsidRPr="00983A1D">
        <w:rPr>
          <w:rFonts w:ascii="Times New Roman" w:hAnsi="Times New Roman" w:cs="Times New Roman"/>
          <w:sz w:val="24"/>
          <w:szCs w:val="24"/>
        </w:rPr>
        <w:t xml:space="preserve"> энергоресурсоснабжения состав</w:t>
      </w:r>
      <w:r>
        <w:rPr>
          <w:rFonts w:ascii="Times New Roman" w:hAnsi="Times New Roman"/>
          <w:sz w:val="24"/>
          <w:szCs w:val="24"/>
        </w:rPr>
        <w:t>ит</w:t>
      </w:r>
      <w:r w:rsidRPr="00983A1D">
        <w:rPr>
          <w:rFonts w:ascii="Times New Roman" w:hAnsi="Times New Roman" w:cs="Times New Roman"/>
          <w:sz w:val="24"/>
          <w:szCs w:val="24"/>
        </w:rPr>
        <w:t xml:space="preserve"> </w:t>
      </w:r>
      <w:r w:rsidR="004A2A9B">
        <w:rPr>
          <w:rFonts w:ascii="Times New Roman" w:hAnsi="Times New Roman" w:cs="Times New Roman"/>
          <w:sz w:val="24"/>
          <w:szCs w:val="24"/>
        </w:rPr>
        <w:t>67,45</w:t>
      </w:r>
      <w:r w:rsidRPr="00583B1D">
        <w:rPr>
          <w:rFonts w:ascii="Times New Roman" w:hAnsi="Times New Roman" w:cs="Times New Roman"/>
          <w:sz w:val="24"/>
          <w:szCs w:val="24"/>
        </w:rPr>
        <w:t>%.</w:t>
      </w:r>
      <w:r w:rsidRPr="00983A1D">
        <w:rPr>
          <w:rFonts w:ascii="Times New Roman" w:hAnsi="Times New Roman" w:cs="Times New Roman"/>
          <w:sz w:val="24"/>
          <w:szCs w:val="24"/>
        </w:rPr>
        <w:t xml:space="preserve"> Ресурсоснабжающими предприятиями ежегодно производится замена ветхих инженерных сетей на новые, с повышенным сроком эксплуатации. Ежегодная з</w:t>
      </w:r>
      <w:r w:rsidRPr="00983A1D">
        <w:rPr>
          <w:rFonts w:ascii="Times New Roman" w:hAnsi="Times New Roman" w:cs="Times New Roman"/>
          <w:sz w:val="24"/>
          <w:szCs w:val="24"/>
        </w:rPr>
        <w:t>а</w:t>
      </w:r>
      <w:r w:rsidRPr="00983A1D">
        <w:rPr>
          <w:rFonts w:ascii="Times New Roman" w:hAnsi="Times New Roman" w:cs="Times New Roman"/>
          <w:sz w:val="24"/>
          <w:szCs w:val="24"/>
        </w:rPr>
        <w:t>мена сетей на новые составляет 1-3% от общей протяженности.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="0019437D">
        <w:rPr>
          <w:rFonts w:ascii="Times New Roman" w:hAnsi="Times New Roman" w:cs="Times New Roman"/>
          <w:sz w:val="24"/>
          <w:szCs w:val="24"/>
        </w:rPr>
        <w:t>С</w:t>
      </w:r>
      <w:r w:rsidRPr="00983A1D">
        <w:rPr>
          <w:rFonts w:ascii="Times New Roman" w:hAnsi="Times New Roman" w:cs="Times New Roman"/>
          <w:sz w:val="24"/>
          <w:szCs w:val="24"/>
        </w:rPr>
        <w:t>уществующие сети (с низкими сроками эксплуатации) изнашиваются значительно быстрее, чем идет замена на новые.</w:t>
      </w:r>
    </w:p>
    <w:p w:rsidR="004A2A9B" w:rsidRPr="004A2A9B" w:rsidRDefault="004A2A9B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A9B">
        <w:rPr>
          <w:rFonts w:ascii="Times New Roman" w:hAnsi="Times New Roman" w:cs="Times New Roman"/>
          <w:sz w:val="24"/>
          <w:szCs w:val="24"/>
        </w:rPr>
        <w:t>С учетом исполнения мероприятий по реконструкции и модернизации тепловых сетей и источников тепловой энергии, предусмотренных в утвержденной схеме тепл</w:t>
      </w:r>
      <w:r w:rsidRPr="004A2A9B">
        <w:rPr>
          <w:rFonts w:ascii="Times New Roman" w:hAnsi="Times New Roman" w:cs="Times New Roman"/>
          <w:sz w:val="24"/>
          <w:szCs w:val="24"/>
        </w:rPr>
        <w:t>о</w:t>
      </w:r>
      <w:r w:rsidRPr="004A2A9B">
        <w:rPr>
          <w:rFonts w:ascii="Times New Roman" w:hAnsi="Times New Roman" w:cs="Times New Roman"/>
          <w:sz w:val="24"/>
          <w:szCs w:val="24"/>
        </w:rPr>
        <w:t>снабжения ГО г. Рыбинск</w:t>
      </w:r>
      <w:r w:rsidR="0019437D">
        <w:rPr>
          <w:rFonts w:ascii="Times New Roman" w:hAnsi="Times New Roman" w:cs="Times New Roman"/>
          <w:sz w:val="24"/>
          <w:szCs w:val="24"/>
        </w:rPr>
        <w:t xml:space="preserve"> и реализации инвестпрограммы на 2016-2020гг.</w:t>
      </w:r>
      <w:r w:rsidRPr="004A2A9B">
        <w:rPr>
          <w:rFonts w:ascii="Times New Roman" w:hAnsi="Times New Roman" w:cs="Times New Roman"/>
          <w:sz w:val="24"/>
          <w:szCs w:val="24"/>
        </w:rPr>
        <w:t>, к 2018 году прогнозируется значительное снижение износа сетей теплоснабжения до 34,0%.</w:t>
      </w:r>
    </w:p>
    <w:p w:rsidR="004A2A9B" w:rsidRPr="004A2A9B" w:rsidRDefault="004A2A9B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A9B">
        <w:rPr>
          <w:rFonts w:ascii="Times New Roman" w:hAnsi="Times New Roman" w:cs="Times New Roman"/>
          <w:sz w:val="24"/>
          <w:szCs w:val="24"/>
        </w:rPr>
        <w:t>Замена сетей водопровода и канализации выполняется МУП «Водоканал» ежего</w:t>
      </w:r>
      <w:r w:rsidRPr="004A2A9B">
        <w:rPr>
          <w:rFonts w:ascii="Times New Roman" w:hAnsi="Times New Roman" w:cs="Times New Roman"/>
          <w:sz w:val="24"/>
          <w:szCs w:val="24"/>
        </w:rPr>
        <w:t>д</w:t>
      </w:r>
      <w:r w:rsidRPr="004A2A9B">
        <w:rPr>
          <w:rFonts w:ascii="Times New Roman" w:hAnsi="Times New Roman" w:cs="Times New Roman"/>
          <w:sz w:val="24"/>
          <w:szCs w:val="24"/>
        </w:rPr>
        <w:t>но объемами менее 1 км в год в соответствии с производственной программой предпр</w:t>
      </w:r>
      <w:r w:rsidRPr="004A2A9B">
        <w:rPr>
          <w:rFonts w:ascii="Times New Roman" w:hAnsi="Times New Roman" w:cs="Times New Roman"/>
          <w:sz w:val="24"/>
          <w:szCs w:val="24"/>
        </w:rPr>
        <w:t>и</w:t>
      </w:r>
      <w:r w:rsidRPr="004A2A9B">
        <w:rPr>
          <w:rFonts w:ascii="Times New Roman" w:hAnsi="Times New Roman" w:cs="Times New Roman"/>
          <w:sz w:val="24"/>
          <w:szCs w:val="24"/>
        </w:rPr>
        <w:t>ятия, что не приводит к значительному снижению процента износа 7</w:t>
      </w:r>
      <w:r w:rsidR="0010096E">
        <w:rPr>
          <w:rFonts w:ascii="Times New Roman" w:hAnsi="Times New Roman" w:cs="Times New Roman"/>
          <w:sz w:val="24"/>
          <w:szCs w:val="24"/>
        </w:rPr>
        <w:t>7</w:t>
      </w:r>
      <w:r w:rsidRPr="004A2A9B">
        <w:rPr>
          <w:rFonts w:ascii="Times New Roman" w:hAnsi="Times New Roman" w:cs="Times New Roman"/>
          <w:sz w:val="24"/>
          <w:szCs w:val="24"/>
        </w:rPr>
        <w:t xml:space="preserve"> и 7</w:t>
      </w:r>
      <w:r w:rsidR="0010096E">
        <w:rPr>
          <w:rFonts w:ascii="Times New Roman" w:hAnsi="Times New Roman" w:cs="Times New Roman"/>
          <w:sz w:val="24"/>
          <w:szCs w:val="24"/>
        </w:rPr>
        <w:t>2</w:t>
      </w:r>
      <w:r w:rsidRPr="004A2A9B">
        <w:rPr>
          <w:rFonts w:ascii="Times New Roman" w:hAnsi="Times New Roman" w:cs="Times New Roman"/>
          <w:sz w:val="24"/>
          <w:szCs w:val="24"/>
        </w:rPr>
        <w:t xml:space="preserve"> % соответс</w:t>
      </w:r>
      <w:r w:rsidRPr="004A2A9B">
        <w:rPr>
          <w:rFonts w:ascii="Times New Roman" w:hAnsi="Times New Roman" w:cs="Times New Roman"/>
          <w:sz w:val="24"/>
          <w:szCs w:val="24"/>
        </w:rPr>
        <w:t>т</w:t>
      </w:r>
      <w:r w:rsidRPr="004A2A9B">
        <w:rPr>
          <w:rFonts w:ascii="Times New Roman" w:hAnsi="Times New Roman" w:cs="Times New Roman"/>
          <w:sz w:val="24"/>
          <w:szCs w:val="24"/>
        </w:rPr>
        <w:t xml:space="preserve">венно. </w:t>
      </w:r>
    </w:p>
    <w:p w:rsidR="004A2A9B" w:rsidRPr="004A2A9B" w:rsidRDefault="004A2A9B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A9B">
        <w:rPr>
          <w:rFonts w:ascii="Times New Roman" w:hAnsi="Times New Roman" w:cs="Times New Roman"/>
          <w:sz w:val="24"/>
          <w:szCs w:val="24"/>
        </w:rPr>
        <w:t xml:space="preserve">Таким образом, с учетом выполнения предусмотренных мероприятий, средний процент износа инженерных сетей в ближайшей перспективе 3-х лет будет снижаться и плановое значение показателя на 2018 год составит 58,63%. </w:t>
      </w:r>
    </w:p>
    <w:p w:rsidR="004A2A9B" w:rsidRDefault="004A2A9B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6698" w:rsidRDefault="0080205A" w:rsidP="00FD26D5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205A">
        <w:rPr>
          <w:rFonts w:ascii="Times New Roman" w:hAnsi="Times New Roman" w:cs="Times New Roman"/>
          <w:b/>
          <w:sz w:val="24"/>
          <w:szCs w:val="24"/>
        </w:rPr>
        <w:t>Дорожное хозяйство и транспорт.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698" w:rsidRPr="00464F62">
        <w:rPr>
          <w:rFonts w:ascii="Times New Roman" w:hAnsi="Times New Roman" w:cs="Times New Roman"/>
          <w:sz w:val="24"/>
          <w:szCs w:val="24"/>
        </w:rPr>
        <w:t xml:space="preserve">В </w:t>
      </w:r>
      <w:r w:rsidR="00696698">
        <w:rPr>
          <w:rFonts w:ascii="Times New Roman" w:hAnsi="Times New Roman"/>
          <w:sz w:val="24"/>
          <w:szCs w:val="24"/>
        </w:rPr>
        <w:t>201</w:t>
      </w:r>
      <w:r w:rsidR="00FD26D5">
        <w:rPr>
          <w:rFonts w:ascii="Times New Roman" w:hAnsi="Times New Roman"/>
          <w:sz w:val="24"/>
          <w:szCs w:val="24"/>
        </w:rPr>
        <w:t>5</w:t>
      </w:r>
      <w:r w:rsidR="00696698">
        <w:rPr>
          <w:rFonts w:ascii="Times New Roman" w:hAnsi="Times New Roman"/>
          <w:sz w:val="24"/>
          <w:szCs w:val="24"/>
        </w:rPr>
        <w:t xml:space="preserve"> году</w:t>
      </w:r>
      <w:r w:rsidR="00054AF6">
        <w:rPr>
          <w:rFonts w:ascii="Times New Roman" w:hAnsi="Times New Roman"/>
          <w:sz w:val="24"/>
          <w:szCs w:val="24"/>
        </w:rPr>
        <w:t xml:space="preserve"> </w:t>
      </w:r>
      <w:r w:rsidR="00696698">
        <w:rPr>
          <w:rFonts w:ascii="Times New Roman" w:hAnsi="Times New Roman"/>
          <w:sz w:val="24"/>
          <w:szCs w:val="24"/>
        </w:rPr>
        <w:t>доля протяженности автомобил</w:t>
      </w:r>
      <w:r w:rsidR="00696698">
        <w:rPr>
          <w:rFonts w:ascii="Times New Roman" w:hAnsi="Times New Roman"/>
          <w:sz w:val="24"/>
          <w:szCs w:val="24"/>
        </w:rPr>
        <w:t>ь</w:t>
      </w:r>
      <w:r w:rsidR="00696698">
        <w:rPr>
          <w:rFonts w:ascii="Times New Roman" w:hAnsi="Times New Roman"/>
          <w:sz w:val="24"/>
          <w:szCs w:val="24"/>
        </w:rPr>
        <w:t>ных дорог общего пользования местного значения, не отвечающих нормативным требов</w:t>
      </w:r>
      <w:r w:rsidR="00696698">
        <w:rPr>
          <w:rFonts w:ascii="Times New Roman" w:hAnsi="Times New Roman"/>
          <w:sz w:val="24"/>
          <w:szCs w:val="24"/>
        </w:rPr>
        <w:t>а</w:t>
      </w:r>
      <w:r w:rsidR="00696698">
        <w:rPr>
          <w:rFonts w:ascii="Times New Roman" w:hAnsi="Times New Roman"/>
          <w:sz w:val="24"/>
          <w:szCs w:val="24"/>
        </w:rPr>
        <w:t>ниям,</w:t>
      </w:r>
      <w:r w:rsidR="00054AF6">
        <w:rPr>
          <w:rFonts w:ascii="Times New Roman" w:hAnsi="Times New Roman"/>
          <w:sz w:val="24"/>
          <w:szCs w:val="24"/>
        </w:rPr>
        <w:t xml:space="preserve"> </w:t>
      </w:r>
      <w:r w:rsidR="00696698">
        <w:rPr>
          <w:rFonts w:ascii="Times New Roman" w:hAnsi="Times New Roman"/>
          <w:sz w:val="24"/>
          <w:szCs w:val="24"/>
        </w:rPr>
        <w:t>в общей протяженности автомобильных дорог общего пользования местного знач</w:t>
      </w:r>
      <w:r w:rsidR="00696698">
        <w:rPr>
          <w:rFonts w:ascii="Times New Roman" w:hAnsi="Times New Roman"/>
          <w:sz w:val="24"/>
          <w:szCs w:val="24"/>
        </w:rPr>
        <w:t>е</w:t>
      </w:r>
      <w:r w:rsidR="00696698">
        <w:rPr>
          <w:rFonts w:ascii="Times New Roman" w:hAnsi="Times New Roman"/>
          <w:sz w:val="24"/>
          <w:szCs w:val="24"/>
        </w:rPr>
        <w:t>ния составля</w:t>
      </w:r>
      <w:r w:rsidR="00FD26D5">
        <w:rPr>
          <w:rFonts w:ascii="Times New Roman" w:hAnsi="Times New Roman"/>
          <w:sz w:val="24"/>
          <w:szCs w:val="24"/>
        </w:rPr>
        <w:t>ет</w:t>
      </w:r>
      <w:r w:rsidR="00054AF6">
        <w:rPr>
          <w:rFonts w:ascii="Times New Roman" w:hAnsi="Times New Roman"/>
          <w:sz w:val="24"/>
          <w:szCs w:val="24"/>
        </w:rPr>
        <w:t xml:space="preserve"> </w:t>
      </w:r>
      <w:r w:rsidR="00696698">
        <w:rPr>
          <w:rFonts w:ascii="Times New Roman" w:hAnsi="Times New Roman"/>
          <w:sz w:val="24"/>
          <w:szCs w:val="24"/>
        </w:rPr>
        <w:t>69,</w:t>
      </w:r>
      <w:r w:rsidR="00FD26D5">
        <w:rPr>
          <w:rFonts w:ascii="Times New Roman" w:hAnsi="Times New Roman"/>
          <w:sz w:val="24"/>
          <w:szCs w:val="24"/>
        </w:rPr>
        <w:t>0</w:t>
      </w:r>
      <w:r w:rsidR="00696698">
        <w:rPr>
          <w:rFonts w:ascii="Times New Roman" w:hAnsi="Times New Roman"/>
          <w:sz w:val="24"/>
          <w:szCs w:val="24"/>
        </w:rPr>
        <w:t>%</w:t>
      </w:r>
      <w:r w:rsidR="00696698" w:rsidRPr="00464F62">
        <w:rPr>
          <w:rFonts w:ascii="Times New Roman" w:hAnsi="Times New Roman" w:cs="Times New Roman"/>
          <w:sz w:val="24"/>
          <w:szCs w:val="24"/>
        </w:rPr>
        <w:t xml:space="preserve">. </w:t>
      </w:r>
      <w:r w:rsidR="00696698" w:rsidRPr="00D35048">
        <w:rPr>
          <w:rFonts w:ascii="Times New Roman" w:hAnsi="Times New Roman"/>
          <w:bCs/>
          <w:sz w:val="24"/>
          <w:szCs w:val="24"/>
        </w:rPr>
        <w:t>В значениях показателя дорог, не отвечающих нормативным треб</w:t>
      </w:r>
      <w:r w:rsidR="00696698" w:rsidRPr="00D35048">
        <w:rPr>
          <w:rFonts w:ascii="Times New Roman" w:hAnsi="Times New Roman"/>
          <w:bCs/>
          <w:sz w:val="24"/>
          <w:szCs w:val="24"/>
        </w:rPr>
        <w:t>о</w:t>
      </w:r>
      <w:r w:rsidR="00696698" w:rsidRPr="00D35048">
        <w:rPr>
          <w:rFonts w:ascii="Times New Roman" w:hAnsi="Times New Roman"/>
          <w:bCs/>
          <w:sz w:val="24"/>
          <w:szCs w:val="24"/>
        </w:rPr>
        <w:t>ваниям,</w:t>
      </w:r>
      <w:r w:rsidR="00696698">
        <w:rPr>
          <w:rFonts w:ascii="Times New Roman" w:hAnsi="Times New Roman"/>
          <w:bCs/>
          <w:sz w:val="24"/>
          <w:szCs w:val="24"/>
        </w:rPr>
        <w:t xml:space="preserve"> </w:t>
      </w:r>
      <w:r w:rsidR="00696698" w:rsidRPr="00D35048">
        <w:rPr>
          <w:rFonts w:ascii="Times New Roman" w:hAnsi="Times New Roman"/>
          <w:bCs/>
          <w:sz w:val="24"/>
          <w:szCs w:val="24"/>
        </w:rPr>
        <w:t>заложено уменьшение доли,</w:t>
      </w:r>
      <w:r w:rsidR="00696698">
        <w:rPr>
          <w:rFonts w:ascii="Times New Roman" w:hAnsi="Times New Roman"/>
          <w:bCs/>
          <w:sz w:val="24"/>
          <w:szCs w:val="24"/>
        </w:rPr>
        <w:t xml:space="preserve"> </w:t>
      </w:r>
      <w:r w:rsidR="00696698" w:rsidRPr="00D35048">
        <w:rPr>
          <w:rFonts w:ascii="Times New Roman" w:hAnsi="Times New Roman"/>
          <w:bCs/>
          <w:sz w:val="24"/>
          <w:szCs w:val="24"/>
        </w:rPr>
        <w:t>т.к. ежегодно будет выполняться ремонт дорог,</w:t>
      </w:r>
      <w:r w:rsidR="00054AF6">
        <w:rPr>
          <w:rFonts w:ascii="Times New Roman" w:hAnsi="Times New Roman"/>
          <w:bCs/>
          <w:sz w:val="24"/>
          <w:szCs w:val="24"/>
        </w:rPr>
        <w:t xml:space="preserve"> </w:t>
      </w:r>
      <w:r w:rsidR="00696698" w:rsidRPr="00D35048">
        <w:rPr>
          <w:rFonts w:ascii="Times New Roman" w:hAnsi="Times New Roman"/>
          <w:bCs/>
          <w:sz w:val="24"/>
          <w:szCs w:val="24"/>
        </w:rPr>
        <w:t>что позволит</w:t>
      </w:r>
      <w:r w:rsidR="00696698">
        <w:rPr>
          <w:rFonts w:ascii="Times New Roman" w:hAnsi="Times New Roman"/>
          <w:bCs/>
          <w:sz w:val="24"/>
          <w:szCs w:val="24"/>
        </w:rPr>
        <w:t xml:space="preserve"> </w:t>
      </w:r>
      <w:r w:rsidR="00696698" w:rsidRPr="00D35048">
        <w:rPr>
          <w:rFonts w:ascii="Times New Roman" w:hAnsi="Times New Roman"/>
          <w:bCs/>
          <w:sz w:val="24"/>
          <w:szCs w:val="24"/>
        </w:rPr>
        <w:t xml:space="preserve">признать дорогу соответствующей действующим требованиям. </w:t>
      </w:r>
    </w:p>
    <w:p w:rsidR="00696698" w:rsidRPr="00464F62" w:rsidRDefault="00696698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3C2">
        <w:rPr>
          <w:rFonts w:ascii="Times New Roman" w:hAnsi="Times New Roman" w:cs="Times New Roman"/>
          <w:sz w:val="24"/>
          <w:szCs w:val="24"/>
        </w:rPr>
        <w:lastRenderedPageBreak/>
        <w:t>В соответствии с Муниципальной программой «Развитие дорожного хозяйства в городском округе город Рыбинск»</w:t>
      </w:r>
      <w:r w:rsidR="00054AF6">
        <w:rPr>
          <w:rFonts w:ascii="Times New Roman" w:hAnsi="Times New Roman"/>
          <w:sz w:val="24"/>
          <w:szCs w:val="24"/>
        </w:rPr>
        <w:t xml:space="preserve"> </w:t>
      </w:r>
      <w:r w:rsidRPr="00464F62">
        <w:rPr>
          <w:rFonts w:ascii="Times New Roman" w:hAnsi="Times New Roman" w:cs="Times New Roman"/>
          <w:sz w:val="24"/>
          <w:szCs w:val="24"/>
        </w:rPr>
        <w:t>в 2016 году</w:t>
      </w:r>
      <w:r>
        <w:rPr>
          <w:rFonts w:ascii="Times New Roman" w:hAnsi="Times New Roman" w:cs="Times New Roman"/>
          <w:sz w:val="24"/>
          <w:szCs w:val="24"/>
        </w:rPr>
        <w:t xml:space="preserve"> не планируется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выполнять капитальный ремонт дорог в городе</w:t>
      </w:r>
      <w:r w:rsidRPr="00464F62">
        <w:rPr>
          <w:rFonts w:ascii="Times New Roman" w:hAnsi="Times New Roman" w:cs="Times New Roman"/>
          <w:sz w:val="24"/>
          <w:szCs w:val="24"/>
        </w:rPr>
        <w:t>.</w:t>
      </w:r>
    </w:p>
    <w:p w:rsidR="0033592A" w:rsidRPr="007042CB" w:rsidRDefault="00696698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2015 году</w:t>
      </w:r>
      <w:r w:rsidR="00054AF6">
        <w:rPr>
          <w:rFonts w:ascii="Times New Roman" w:hAnsi="Times New Roman"/>
          <w:sz w:val="24"/>
          <w:szCs w:val="24"/>
        </w:rPr>
        <w:t xml:space="preserve"> </w:t>
      </w:r>
      <w:r w:rsidRPr="00464F62">
        <w:rPr>
          <w:rFonts w:ascii="Times New Roman" w:hAnsi="Times New Roman" w:cs="Times New Roman"/>
          <w:sz w:val="24"/>
          <w:szCs w:val="24"/>
        </w:rPr>
        <w:t>с участием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464F62">
        <w:rPr>
          <w:rFonts w:ascii="Times New Roman" w:hAnsi="Times New Roman" w:cs="Times New Roman"/>
          <w:sz w:val="24"/>
          <w:szCs w:val="24"/>
        </w:rPr>
        <w:t>Дорожного фонда были выполнены работы по ремонту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рожного полотна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464F62">
        <w:rPr>
          <w:rFonts w:ascii="Times New Roman" w:hAnsi="Times New Roman" w:cs="Times New Roman"/>
          <w:sz w:val="24"/>
          <w:szCs w:val="24"/>
        </w:rPr>
        <w:t>общей протяженностью 3,</w:t>
      </w:r>
      <w:r w:rsidR="00C86554" w:rsidRPr="00C86554">
        <w:rPr>
          <w:rFonts w:ascii="Times New Roman" w:hAnsi="Times New Roman" w:cs="Times New Roman"/>
          <w:sz w:val="24"/>
          <w:szCs w:val="24"/>
        </w:rPr>
        <w:t>8</w:t>
      </w:r>
      <w:r w:rsidRPr="00464F62">
        <w:rPr>
          <w:rFonts w:ascii="Times New Roman" w:hAnsi="Times New Roman" w:cs="Times New Roman"/>
          <w:sz w:val="24"/>
          <w:szCs w:val="24"/>
        </w:rPr>
        <w:t xml:space="preserve"> км: по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464F62">
        <w:rPr>
          <w:rFonts w:ascii="Times New Roman" w:hAnsi="Times New Roman" w:cs="Times New Roman"/>
          <w:sz w:val="24"/>
          <w:szCs w:val="24"/>
        </w:rPr>
        <w:t>ул. Карякинская, дорога к ДОЛ «П</w:t>
      </w:r>
      <w:r w:rsidRPr="00464F62">
        <w:rPr>
          <w:rFonts w:ascii="Times New Roman" w:hAnsi="Times New Roman" w:cs="Times New Roman"/>
          <w:sz w:val="24"/>
          <w:szCs w:val="24"/>
        </w:rPr>
        <w:t>о</w:t>
      </w:r>
      <w:r w:rsidRPr="00464F62">
        <w:rPr>
          <w:rFonts w:ascii="Times New Roman" w:hAnsi="Times New Roman" w:cs="Times New Roman"/>
          <w:sz w:val="24"/>
          <w:szCs w:val="24"/>
        </w:rPr>
        <w:t>лянка», ул. Кораблестроителей</w:t>
      </w:r>
      <w:r w:rsidR="0033592A">
        <w:rPr>
          <w:rFonts w:ascii="Times New Roman" w:hAnsi="Times New Roman" w:cs="Times New Roman"/>
          <w:sz w:val="24"/>
          <w:szCs w:val="24"/>
        </w:rPr>
        <w:t>, участок  ул. Ошурковская, ул. Буксирная.</w:t>
      </w:r>
    </w:p>
    <w:p w:rsidR="007042CB" w:rsidRPr="007042CB" w:rsidRDefault="007042CB" w:rsidP="009033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2CB">
        <w:rPr>
          <w:rFonts w:ascii="Times New Roman" w:hAnsi="Times New Roman" w:cs="Times New Roman"/>
          <w:sz w:val="24"/>
          <w:szCs w:val="24"/>
        </w:rPr>
        <w:t>В связи с ожидаемым увеличением финансирования из дорожного фонда в 2016 г</w:t>
      </w:r>
      <w:r w:rsidRPr="007042CB">
        <w:rPr>
          <w:rFonts w:ascii="Times New Roman" w:hAnsi="Times New Roman" w:cs="Times New Roman"/>
          <w:sz w:val="24"/>
          <w:szCs w:val="24"/>
        </w:rPr>
        <w:t>о</w:t>
      </w:r>
      <w:r w:rsidRPr="007042CB">
        <w:rPr>
          <w:rFonts w:ascii="Times New Roman" w:hAnsi="Times New Roman" w:cs="Times New Roman"/>
          <w:sz w:val="24"/>
          <w:szCs w:val="24"/>
        </w:rPr>
        <w:t xml:space="preserve">ду планируется </w:t>
      </w:r>
      <w:r w:rsidR="00FD26D5" w:rsidRPr="007042CB">
        <w:rPr>
          <w:rFonts w:ascii="Times New Roman" w:hAnsi="Times New Roman" w:cs="Times New Roman"/>
          <w:sz w:val="24"/>
          <w:szCs w:val="24"/>
        </w:rPr>
        <w:t>двукратное</w:t>
      </w:r>
      <w:r w:rsidRPr="007042CB">
        <w:rPr>
          <w:rFonts w:ascii="Times New Roman" w:hAnsi="Times New Roman" w:cs="Times New Roman"/>
          <w:sz w:val="24"/>
          <w:szCs w:val="24"/>
        </w:rPr>
        <w:t xml:space="preserve"> увеличение ремонта дорог в объеме 7,5 км, в т.ч. следующих участков дорог: ул. Полиграфская, ул. 9 Мая, наб. Космонавтов, ул. Кулибина, ул. Вол</w:t>
      </w:r>
      <w:r w:rsidRPr="007042CB">
        <w:rPr>
          <w:rFonts w:ascii="Times New Roman" w:hAnsi="Times New Roman" w:cs="Times New Roman"/>
          <w:sz w:val="24"/>
          <w:szCs w:val="24"/>
        </w:rPr>
        <w:t>о</w:t>
      </w:r>
      <w:r w:rsidRPr="007042CB">
        <w:rPr>
          <w:rFonts w:ascii="Times New Roman" w:hAnsi="Times New Roman" w:cs="Times New Roman"/>
          <w:sz w:val="24"/>
          <w:szCs w:val="24"/>
        </w:rPr>
        <w:t xml:space="preserve">чаевская. </w:t>
      </w:r>
    </w:p>
    <w:p w:rsidR="007042CB" w:rsidRDefault="007042CB" w:rsidP="009033A6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42CB">
        <w:rPr>
          <w:rFonts w:ascii="Times New Roman" w:hAnsi="Times New Roman" w:cs="Times New Roman"/>
          <w:color w:val="000000"/>
          <w:sz w:val="24"/>
          <w:szCs w:val="24"/>
        </w:rPr>
        <w:t>На период 2017-2018</w:t>
      </w:r>
      <w:r w:rsidRPr="007042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042CB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7042CB">
        <w:rPr>
          <w:rFonts w:ascii="Times New Roman" w:hAnsi="Times New Roman"/>
          <w:color w:val="000000"/>
          <w:sz w:val="24"/>
          <w:szCs w:val="24"/>
        </w:rPr>
        <w:t>одов</w:t>
      </w:r>
      <w:r w:rsidRPr="007042CB">
        <w:rPr>
          <w:rFonts w:ascii="Times New Roman" w:hAnsi="Times New Roman" w:cs="Times New Roman"/>
          <w:color w:val="000000"/>
          <w:sz w:val="24"/>
          <w:szCs w:val="24"/>
        </w:rPr>
        <w:t xml:space="preserve"> планируется ремонт дорог в объеме: 4,0; 4,6 км в год соответственно.</w:t>
      </w:r>
    </w:p>
    <w:p w:rsidR="00696698" w:rsidRDefault="00696698" w:rsidP="009033A6">
      <w:pPr>
        <w:pStyle w:val="a7"/>
        <w:tabs>
          <w:tab w:val="clear" w:pos="4677"/>
          <w:tab w:val="center" w:pos="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5048">
        <w:rPr>
          <w:rFonts w:ascii="Times New Roman" w:hAnsi="Times New Roman"/>
          <w:bCs/>
          <w:sz w:val="24"/>
          <w:szCs w:val="24"/>
        </w:rPr>
        <w:t>Общая протяженность автомобильных дорог общего пользования местного знач</w:t>
      </w:r>
      <w:r w:rsidRPr="00D35048">
        <w:rPr>
          <w:rFonts w:ascii="Times New Roman" w:hAnsi="Times New Roman"/>
          <w:bCs/>
          <w:sz w:val="24"/>
          <w:szCs w:val="24"/>
        </w:rPr>
        <w:t>е</w:t>
      </w:r>
      <w:r w:rsidRPr="00D35048">
        <w:rPr>
          <w:rFonts w:ascii="Times New Roman" w:hAnsi="Times New Roman"/>
          <w:bCs/>
          <w:sz w:val="24"/>
          <w:szCs w:val="24"/>
        </w:rPr>
        <w:t>ния в 201</w:t>
      </w:r>
      <w:r w:rsidR="00FD26D5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5048">
        <w:rPr>
          <w:rFonts w:ascii="Times New Roman" w:hAnsi="Times New Roman"/>
          <w:bCs/>
          <w:sz w:val="24"/>
          <w:szCs w:val="24"/>
        </w:rPr>
        <w:t>г</w:t>
      </w:r>
      <w:r>
        <w:rPr>
          <w:rFonts w:ascii="Times New Roman" w:hAnsi="Times New Roman"/>
          <w:bCs/>
          <w:sz w:val="24"/>
          <w:szCs w:val="24"/>
        </w:rPr>
        <w:t xml:space="preserve">оду </w:t>
      </w:r>
      <w:r w:rsidRPr="00D35048">
        <w:rPr>
          <w:rFonts w:ascii="Times New Roman" w:hAnsi="Times New Roman"/>
          <w:bCs/>
          <w:sz w:val="24"/>
          <w:szCs w:val="24"/>
        </w:rPr>
        <w:t>состав</w:t>
      </w:r>
      <w:r>
        <w:rPr>
          <w:rFonts w:ascii="Times New Roman" w:hAnsi="Times New Roman"/>
          <w:bCs/>
          <w:sz w:val="24"/>
          <w:szCs w:val="24"/>
        </w:rPr>
        <w:t xml:space="preserve">ила </w:t>
      </w:r>
      <w:r w:rsidRPr="00D35048">
        <w:rPr>
          <w:rFonts w:ascii="Times New Roman" w:hAnsi="Times New Roman"/>
          <w:bCs/>
          <w:sz w:val="24"/>
          <w:szCs w:val="24"/>
        </w:rPr>
        <w:t>37</w:t>
      </w:r>
      <w:r>
        <w:rPr>
          <w:rFonts w:ascii="Times New Roman" w:hAnsi="Times New Roman"/>
          <w:bCs/>
          <w:sz w:val="24"/>
          <w:szCs w:val="24"/>
        </w:rPr>
        <w:t>2</w:t>
      </w:r>
      <w:r w:rsidRPr="00D3504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22</w:t>
      </w:r>
      <w:r w:rsidRPr="00D35048">
        <w:rPr>
          <w:rFonts w:ascii="Times New Roman" w:hAnsi="Times New Roman"/>
          <w:bCs/>
          <w:sz w:val="24"/>
          <w:szCs w:val="24"/>
        </w:rPr>
        <w:t xml:space="preserve"> км, в т</w:t>
      </w:r>
      <w:r>
        <w:rPr>
          <w:rFonts w:ascii="Times New Roman" w:hAnsi="Times New Roman"/>
          <w:bCs/>
          <w:sz w:val="24"/>
          <w:szCs w:val="24"/>
        </w:rPr>
        <w:t>.</w:t>
      </w:r>
      <w:r w:rsidRPr="00D35048">
        <w:rPr>
          <w:rFonts w:ascii="Times New Roman" w:hAnsi="Times New Roman"/>
          <w:bCs/>
          <w:sz w:val="24"/>
          <w:szCs w:val="24"/>
        </w:rPr>
        <w:t>ч</w:t>
      </w:r>
      <w:r>
        <w:rPr>
          <w:rFonts w:ascii="Times New Roman" w:hAnsi="Times New Roman"/>
          <w:bCs/>
          <w:sz w:val="24"/>
          <w:szCs w:val="24"/>
        </w:rPr>
        <w:t>.</w:t>
      </w:r>
      <w:r w:rsidRPr="00D35048">
        <w:rPr>
          <w:rFonts w:ascii="Times New Roman" w:hAnsi="Times New Roman"/>
          <w:bCs/>
          <w:sz w:val="24"/>
          <w:szCs w:val="24"/>
        </w:rPr>
        <w:t xml:space="preserve"> с твердым покрытием – 21</w:t>
      </w:r>
      <w:r>
        <w:rPr>
          <w:rFonts w:ascii="Times New Roman" w:hAnsi="Times New Roman"/>
          <w:bCs/>
          <w:sz w:val="24"/>
          <w:szCs w:val="24"/>
        </w:rPr>
        <w:t>2</w:t>
      </w:r>
      <w:r w:rsidRPr="00D3504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7</w:t>
      </w:r>
      <w:r w:rsidRPr="00D35048">
        <w:rPr>
          <w:rFonts w:ascii="Times New Roman" w:hAnsi="Times New Roman"/>
          <w:bCs/>
          <w:sz w:val="24"/>
          <w:szCs w:val="24"/>
        </w:rPr>
        <w:t xml:space="preserve"> км. </w:t>
      </w:r>
      <w:r>
        <w:rPr>
          <w:rFonts w:ascii="Times New Roman" w:hAnsi="Times New Roman"/>
          <w:bCs/>
          <w:sz w:val="24"/>
          <w:szCs w:val="24"/>
        </w:rPr>
        <w:t xml:space="preserve">В 2015 году </w:t>
      </w:r>
      <w:r w:rsidR="00C208B2">
        <w:rPr>
          <w:rFonts w:ascii="Times New Roman" w:hAnsi="Times New Roman"/>
          <w:bCs/>
          <w:sz w:val="24"/>
          <w:szCs w:val="24"/>
        </w:rPr>
        <w:t>ведется</w:t>
      </w:r>
      <w:r>
        <w:rPr>
          <w:rFonts w:ascii="Times New Roman" w:hAnsi="Times New Roman"/>
          <w:bCs/>
          <w:sz w:val="24"/>
          <w:szCs w:val="24"/>
        </w:rPr>
        <w:t xml:space="preserve"> строительство новой автомобильной</w:t>
      </w:r>
      <w:r w:rsidR="00054AF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дороги по ул. Волочаевской от ул. Юбиле</w:t>
      </w:r>
      <w:r>
        <w:rPr>
          <w:rFonts w:ascii="Times New Roman" w:hAnsi="Times New Roman"/>
          <w:bCs/>
          <w:sz w:val="24"/>
          <w:szCs w:val="24"/>
        </w:rPr>
        <w:t>й</w:t>
      </w:r>
      <w:r>
        <w:rPr>
          <w:rFonts w:ascii="Times New Roman" w:hAnsi="Times New Roman"/>
          <w:bCs/>
          <w:sz w:val="24"/>
          <w:szCs w:val="24"/>
        </w:rPr>
        <w:t>ной до ул. Н. Невского, далее дорога будет продлена</w:t>
      </w:r>
      <w:r w:rsidR="00054AF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до </w:t>
      </w:r>
      <w:r w:rsidR="00C208B2"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hAnsi="Times New Roman"/>
          <w:bCs/>
          <w:sz w:val="24"/>
          <w:szCs w:val="24"/>
        </w:rPr>
        <w:t>кружной дороги. Всего с учетом строительства новых участков автодорог протяженность автомобильных дорог к 2018 г</w:t>
      </w:r>
      <w:r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hAnsi="Times New Roman"/>
          <w:bCs/>
          <w:sz w:val="24"/>
          <w:szCs w:val="24"/>
        </w:rPr>
        <w:t xml:space="preserve">ду вырастет до 375,12 км. </w:t>
      </w:r>
    </w:p>
    <w:p w:rsidR="009C553B" w:rsidRDefault="009C553B" w:rsidP="009033A6">
      <w:pPr>
        <w:pStyle w:val="a7"/>
        <w:tabs>
          <w:tab w:val="clear" w:pos="4677"/>
          <w:tab w:val="center" w:pos="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96858" w:rsidRPr="00DF55EB" w:rsidRDefault="00A96858" w:rsidP="009033A6">
      <w:pPr>
        <w:pStyle w:val="a7"/>
        <w:tabs>
          <w:tab w:val="clear" w:pos="4677"/>
          <w:tab w:val="center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F55EB">
        <w:rPr>
          <w:rFonts w:ascii="Times New Roman" w:hAnsi="Times New Roman"/>
          <w:sz w:val="24"/>
          <w:szCs w:val="24"/>
        </w:rPr>
        <w:t xml:space="preserve">Ожидаемый </w:t>
      </w:r>
      <w:r w:rsidRPr="0013339D">
        <w:rPr>
          <w:rFonts w:ascii="Times New Roman" w:hAnsi="Times New Roman"/>
          <w:b/>
          <w:sz w:val="24"/>
          <w:szCs w:val="24"/>
        </w:rPr>
        <w:t>объем внутригородских перевозок</w:t>
      </w:r>
      <w:r w:rsidRPr="00DF55EB">
        <w:rPr>
          <w:rFonts w:ascii="Times New Roman" w:hAnsi="Times New Roman"/>
          <w:sz w:val="24"/>
          <w:szCs w:val="24"/>
        </w:rPr>
        <w:t>, осуществляемых ОАО «ПАТП</w:t>
      </w:r>
      <w:r w:rsidR="00FD26D5">
        <w:rPr>
          <w:rFonts w:ascii="Times New Roman" w:hAnsi="Times New Roman"/>
          <w:sz w:val="24"/>
          <w:szCs w:val="24"/>
        </w:rPr>
        <w:t>-</w:t>
      </w:r>
      <w:r w:rsidRPr="00DF55EB">
        <w:rPr>
          <w:rFonts w:ascii="Times New Roman" w:hAnsi="Times New Roman"/>
          <w:sz w:val="24"/>
          <w:szCs w:val="24"/>
        </w:rPr>
        <w:t>1», ОАО «Рыбинскэлектротранс» и частными перевозчиками составит</w:t>
      </w:r>
      <w:r w:rsidR="000B2667" w:rsidRPr="00DF55EB">
        <w:rPr>
          <w:rFonts w:ascii="Times New Roman" w:hAnsi="Times New Roman"/>
          <w:sz w:val="24"/>
          <w:szCs w:val="24"/>
        </w:rPr>
        <w:t xml:space="preserve"> в 2015 году 3</w:t>
      </w:r>
      <w:r w:rsidR="00C86554">
        <w:rPr>
          <w:rFonts w:ascii="Times New Roman" w:hAnsi="Times New Roman"/>
          <w:sz w:val="24"/>
          <w:szCs w:val="24"/>
        </w:rPr>
        <w:t>3</w:t>
      </w:r>
      <w:r w:rsidRPr="00DF55EB">
        <w:rPr>
          <w:rFonts w:ascii="Times New Roman" w:hAnsi="Times New Roman"/>
          <w:sz w:val="24"/>
          <w:szCs w:val="24"/>
        </w:rPr>
        <w:t>,</w:t>
      </w:r>
      <w:r w:rsidR="00C86554">
        <w:rPr>
          <w:rFonts w:ascii="Times New Roman" w:hAnsi="Times New Roman"/>
          <w:sz w:val="24"/>
          <w:szCs w:val="24"/>
        </w:rPr>
        <w:t>5</w:t>
      </w:r>
      <w:r w:rsidRPr="00DF55EB">
        <w:rPr>
          <w:rFonts w:ascii="Times New Roman" w:hAnsi="Times New Roman"/>
          <w:sz w:val="24"/>
          <w:szCs w:val="24"/>
        </w:rPr>
        <w:t xml:space="preserve"> млн. чел., (к 201</w:t>
      </w:r>
      <w:r w:rsidR="000B2667" w:rsidRPr="00DF55EB">
        <w:rPr>
          <w:rFonts w:ascii="Times New Roman" w:hAnsi="Times New Roman"/>
          <w:sz w:val="24"/>
          <w:szCs w:val="24"/>
        </w:rPr>
        <w:t>4</w:t>
      </w:r>
      <w:r w:rsidRPr="00DF55EB">
        <w:rPr>
          <w:rFonts w:ascii="Times New Roman" w:hAnsi="Times New Roman"/>
          <w:sz w:val="24"/>
          <w:szCs w:val="24"/>
        </w:rPr>
        <w:t>г. – 9</w:t>
      </w:r>
      <w:r w:rsidR="00C86554">
        <w:rPr>
          <w:rFonts w:ascii="Times New Roman" w:hAnsi="Times New Roman"/>
          <w:sz w:val="24"/>
          <w:szCs w:val="24"/>
        </w:rPr>
        <w:t>1</w:t>
      </w:r>
      <w:r w:rsidRPr="00DF55EB">
        <w:rPr>
          <w:rFonts w:ascii="Times New Roman" w:hAnsi="Times New Roman"/>
          <w:sz w:val="24"/>
          <w:szCs w:val="24"/>
        </w:rPr>
        <w:t>,</w:t>
      </w:r>
      <w:r w:rsidR="00C86554">
        <w:rPr>
          <w:rFonts w:ascii="Times New Roman" w:hAnsi="Times New Roman"/>
          <w:sz w:val="24"/>
          <w:szCs w:val="24"/>
        </w:rPr>
        <w:t>3</w:t>
      </w:r>
      <w:r w:rsidRPr="00DF55EB">
        <w:rPr>
          <w:rFonts w:ascii="Times New Roman" w:hAnsi="Times New Roman"/>
          <w:sz w:val="24"/>
          <w:szCs w:val="24"/>
        </w:rPr>
        <w:t>%). Объем перевозок на 201</w:t>
      </w:r>
      <w:r w:rsidR="000B2667" w:rsidRPr="00DF55EB">
        <w:rPr>
          <w:rFonts w:ascii="Times New Roman" w:hAnsi="Times New Roman"/>
          <w:sz w:val="24"/>
          <w:szCs w:val="24"/>
        </w:rPr>
        <w:t>6</w:t>
      </w:r>
      <w:r w:rsidRPr="00DF55EB">
        <w:rPr>
          <w:rFonts w:ascii="Times New Roman" w:hAnsi="Times New Roman"/>
          <w:sz w:val="24"/>
          <w:szCs w:val="24"/>
        </w:rPr>
        <w:t>-201</w:t>
      </w:r>
      <w:r w:rsidR="000B2667" w:rsidRPr="00DF55EB">
        <w:rPr>
          <w:rFonts w:ascii="Times New Roman" w:hAnsi="Times New Roman"/>
          <w:sz w:val="24"/>
          <w:szCs w:val="24"/>
        </w:rPr>
        <w:t>8</w:t>
      </w:r>
      <w:r w:rsidRPr="00DF55EB">
        <w:rPr>
          <w:rFonts w:ascii="Times New Roman" w:hAnsi="Times New Roman"/>
          <w:sz w:val="24"/>
          <w:szCs w:val="24"/>
        </w:rPr>
        <w:t xml:space="preserve"> годы электрическим и авт</w:t>
      </w:r>
      <w:r w:rsidRPr="00DF55EB">
        <w:rPr>
          <w:rFonts w:ascii="Times New Roman" w:hAnsi="Times New Roman"/>
          <w:sz w:val="24"/>
          <w:szCs w:val="24"/>
        </w:rPr>
        <w:t>о</w:t>
      </w:r>
      <w:r w:rsidRPr="00DF55EB">
        <w:rPr>
          <w:rFonts w:ascii="Times New Roman" w:hAnsi="Times New Roman"/>
          <w:sz w:val="24"/>
          <w:szCs w:val="24"/>
        </w:rPr>
        <w:t xml:space="preserve">мобильным транспортом на основе анализа прошлых лет запланирован с ежегодным уменьшением в среднем на </w:t>
      </w:r>
      <w:r w:rsidR="00C86554">
        <w:rPr>
          <w:rFonts w:ascii="Times New Roman" w:hAnsi="Times New Roman"/>
          <w:sz w:val="24"/>
          <w:szCs w:val="24"/>
        </w:rPr>
        <w:t>1,0-1</w:t>
      </w:r>
      <w:r w:rsidRPr="00DF55EB">
        <w:rPr>
          <w:rFonts w:ascii="Times New Roman" w:hAnsi="Times New Roman"/>
          <w:sz w:val="24"/>
          <w:szCs w:val="24"/>
        </w:rPr>
        <w:t>,5%. Тенденция определяется влиянием следующих фа</w:t>
      </w:r>
      <w:r w:rsidRPr="00DF55EB">
        <w:rPr>
          <w:rFonts w:ascii="Times New Roman" w:hAnsi="Times New Roman"/>
          <w:sz w:val="24"/>
          <w:szCs w:val="24"/>
        </w:rPr>
        <w:t>к</w:t>
      </w:r>
      <w:r w:rsidRPr="00DF55EB">
        <w:rPr>
          <w:rFonts w:ascii="Times New Roman" w:hAnsi="Times New Roman"/>
          <w:sz w:val="24"/>
          <w:szCs w:val="24"/>
        </w:rPr>
        <w:t>торов:</w:t>
      </w:r>
    </w:p>
    <w:p w:rsidR="00A96858" w:rsidRDefault="00A96858" w:rsidP="009033A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F55EB">
        <w:rPr>
          <w:rFonts w:ascii="Times New Roman" w:hAnsi="Times New Roman"/>
          <w:sz w:val="24"/>
          <w:szCs w:val="24"/>
        </w:rPr>
        <w:t>- увеличение количества транспортных средств у индивидуальных владельцев;</w:t>
      </w:r>
    </w:p>
    <w:p w:rsidR="008A7E6C" w:rsidRPr="00DF55EB" w:rsidRDefault="008A7E6C" w:rsidP="009033A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расширение торговой сети, что позволяет совершает осуществлять ежедневные покупки в непосредственной близости к месту проживания;</w:t>
      </w:r>
    </w:p>
    <w:p w:rsidR="00A96858" w:rsidRPr="00021C4D" w:rsidRDefault="00A96858" w:rsidP="009033A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21C4D">
        <w:rPr>
          <w:rFonts w:ascii="Times New Roman" w:hAnsi="Times New Roman"/>
          <w:sz w:val="24"/>
          <w:szCs w:val="24"/>
        </w:rPr>
        <w:t>- рост тарифов на проезд в общественном транспорте;</w:t>
      </w:r>
    </w:p>
    <w:p w:rsidR="00A96858" w:rsidRPr="00021C4D" w:rsidRDefault="00A96858" w:rsidP="009033A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21C4D">
        <w:rPr>
          <w:rFonts w:ascii="Times New Roman" w:hAnsi="Times New Roman"/>
          <w:sz w:val="24"/>
          <w:szCs w:val="24"/>
        </w:rPr>
        <w:t>- убыль населения.</w:t>
      </w:r>
    </w:p>
    <w:p w:rsidR="00A96858" w:rsidRPr="00021C4D" w:rsidRDefault="00A96858" w:rsidP="009033A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21C4D">
        <w:rPr>
          <w:rFonts w:ascii="Times New Roman" w:hAnsi="Times New Roman"/>
          <w:sz w:val="24"/>
          <w:szCs w:val="24"/>
        </w:rPr>
        <w:t>Перевозка пассажиров рассчитана исходя из сложившейся на транспортных пре</w:t>
      </w:r>
      <w:r w:rsidRPr="00021C4D">
        <w:rPr>
          <w:rFonts w:ascii="Times New Roman" w:hAnsi="Times New Roman"/>
          <w:sz w:val="24"/>
          <w:szCs w:val="24"/>
        </w:rPr>
        <w:t>д</w:t>
      </w:r>
      <w:r w:rsidRPr="00021C4D">
        <w:rPr>
          <w:rFonts w:ascii="Times New Roman" w:hAnsi="Times New Roman"/>
          <w:sz w:val="24"/>
          <w:szCs w:val="24"/>
        </w:rPr>
        <w:t>приятиях статистики по реализации контрольных билетов на разовую поездку и проез</w:t>
      </w:r>
      <w:r w:rsidRPr="00021C4D">
        <w:rPr>
          <w:rFonts w:ascii="Times New Roman" w:hAnsi="Times New Roman"/>
          <w:sz w:val="24"/>
          <w:szCs w:val="24"/>
        </w:rPr>
        <w:t>д</w:t>
      </w:r>
      <w:r w:rsidRPr="00021C4D">
        <w:rPr>
          <w:rFonts w:ascii="Times New Roman" w:hAnsi="Times New Roman"/>
          <w:sz w:val="24"/>
          <w:szCs w:val="24"/>
        </w:rPr>
        <w:t xml:space="preserve">ных билетов долговременного пользования, с учетом действующей методики расчета. </w:t>
      </w:r>
    </w:p>
    <w:p w:rsidR="00A96858" w:rsidRPr="00021C4D" w:rsidRDefault="00A96858" w:rsidP="009033A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21C4D">
        <w:rPr>
          <w:rFonts w:ascii="Times New Roman" w:hAnsi="Times New Roman"/>
          <w:sz w:val="24"/>
          <w:szCs w:val="24"/>
        </w:rPr>
        <w:t>Предприятия принимают меры к сокращению снижения объема перевозок путем повышения качества обслуживания пассажиров: улучшения регулярности движения, сн</w:t>
      </w:r>
      <w:r w:rsidRPr="00021C4D">
        <w:rPr>
          <w:rFonts w:ascii="Times New Roman" w:hAnsi="Times New Roman"/>
          <w:sz w:val="24"/>
          <w:szCs w:val="24"/>
        </w:rPr>
        <w:t>и</w:t>
      </w:r>
      <w:r w:rsidRPr="00021C4D">
        <w:rPr>
          <w:rFonts w:ascii="Times New Roman" w:hAnsi="Times New Roman"/>
          <w:sz w:val="24"/>
          <w:szCs w:val="24"/>
        </w:rPr>
        <w:t xml:space="preserve">жения возврата подвижного состава с линии по технической неисправности. </w:t>
      </w:r>
    </w:p>
    <w:p w:rsidR="00A96858" w:rsidRPr="00021C4D" w:rsidRDefault="00A96858" w:rsidP="009033A6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C4D">
        <w:rPr>
          <w:rFonts w:ascii="Times New Roman" w:hAnsi="Times New Roman" w:cs="Times New Roman"/>
          <w:sz w:val="24"/>
          <w:szCs w:val="24"/>
        </w:rPr>
        <w:t>Количество подвижного состава в прогнозируемом периоде 201</w:t>
      </w:r>
      <w:r w:rsidR="00C86554">
        <w:rPr>
          <w:rFonts w:ascii="Times New Roman" w:hAnsi="Times New Roman" w:cs="Times New Roman"/>
          <w:sz w:val="24"/>
          <w:szCs w:val="24"/>
        </w:rPr>
        <w:t>6</w:t>
      </w:r>
      <w:r w:rsidRPr="00021C4D">
        <w:rPr>
          <w:rFonts w:ascii="Times New Roman" w:hAnsi="Times New Roman" w:cs="Times New Roman"/>
          <w:sz w:val="24"/>
          <w:szCs w:val="24"/>
        </w:rPr>
        <w:t xml:space="preserve"> - 201</w:t>
      </w:r>
      <w:r w:rsidR="00C86554">
        <w:rPr>
          <w:rFonts w:ascii="Times New Roman" w:hAnsi="Times New Roman" w:cs="Times New Roman"/>
          <w:sz w:val="24"/>
          <w:szCs w:val="24"/>
        </w:rPr>
        <w:t>8</w:t>
      </w:r>
      <w:r w:rsidRPr="00021C4D">
        <w:rPr>
          <w:rFonts w:ascii="Times New Roman" w:hAnsi="Times New Roman" w:cs="Times New Roman"/>
          <w:sz w:val="24"/>
          <w:szCs w:val="24"/>
        </w:rPr>
        <w:t xml:space="preserve"> годов б</w:t>
      </w:r>
      <w:r w:rsidRPr="00021C4D">
        <w:rPr>
          <w:rFonts w:ascii="Times New Roman" w:hAnsi="Times New Roman" w:cs="Times New Roman"/>
          <w:sz w:val="24"/>
          <w:szCs w:val="24"/>
        </w:rPr>
        <w:t>у</w:t>
      </w:r>
      <w:r w:rsidRPr="00021C4D">
        <w:rPr>
          <w:rFonts w:ascii="Times New Roman" w:hAnsi="Times New Roman" w:cs="Times New Roman"/>
          <w:sz w:val="24"/>
          <w:szCs w:val="24"/>
        </w:rPr>
        <w:t xml:space="preserve">дет поддерживаться на уровне: ОАО «ПАТП №1» – </w:t>
      </w:r>
      <w:r w:rsidR="00C86554">
        <w:rPr>
          <w:rFonts w:ascii="Times New Roman" w:hAnsi="Times New Roman" w:cs="Times New Roman"/>
          <w:sz w:val="24"/>
          <w:szCs w:val="24"/>
        </w:rPr>
        <w:t>139</w:t>
      </w:r>
      <w:r w:rsidRPr="00021C4D">
        <w:rPr>
          <w:rFonts w:ascii="Times New Roman" w:hAnsi="Times New Roman" w:cs="Times New Roman"/>
          <w:sz w:val="24"/>
          <w:szCs w:val="24"/>
        </w:rPr>
        <w:t xml:space="preserve"> ед. автобусов, ОАО «Рыбинск</w:t>
      </w:r>
      <w:r w:rsidRPr="00021C4D">
        <w:rPr>
          <w:rFonts w:ascii="Times New Roman" w:hAnsi="Times New Roman" w:cs="Times New Roman"/>
          <w:sz w:val="24"/>
          <w:szCs w:val="24"/>
        </w:rPr>
        <w:t>э</w:t>
      </w:r>
      <w:r w:rsidRPr="00021C4D">
        <w:rPr>
          <w:rFonts w:ascii="Times New Roman" w:hAnsi="Times New Roman" w:cs="Times New Roman"/>
          <w:sz w:val="24"/>
          <w:szCs w:val="24"/>
        </w:rPr>
        <w:t>лектротранс» - 7</w:t>
      </w:r>
      <w:r w:rsidR="00C86554">
        <w:rPr>
          <w:rFonts w:ascii="Times New Roman" w:hAnsi="Times New Roman" w:cs="Times New Roman"/>
          <w:sz w:val="24"/>
          <w:szCs w:val="24"/>
        </w:rPr>
        <w:t>2</w:t>
      </w:r>
      <w:r w:rsidRPr="00021C4D">
        <w:rPr>
          <w:rFonts w:ascii="Times New Roman" w:hAnsi="Times New Roman" w:cs="Times New Roman"/>
          <w:sz w:val="24"/>
          <w:szCs w:val="24"/>
        </w:rPr>
        <w:t xml:space="preserve"> ед. троллейбусов; приобретение подвижного состава планируется пр</w:t>
      </w:r>
      <w:r w:rsidRPr="00021C4D">
        <w:rPr>
          <w:rFonts w:ascii="Times New Roman" w:hAnsi="Times New Roman" w:cs="Times New Roman"/>
          <w:sz w:val="24"/>
          <w:szCs w:val="24"/>
        </w:rPr>
        <w:t>о</w:t>
      </w:r>
      <w:r w:rsidRPr="00021C4D">
        <w:rPr>
          <w:rFonts w:ascii="Times New Roman" w:hAnsi="Times New Roman" w:cs="Times New Roman"/>
          <w:sz w:val="24"/>
          <w:szCs w:val="24"/>
        </w:rPr>
        <w:t>изводить предприятиями согласно плана закупок, ориентируясь в дальнейшем на перспе</w:t>
      </w:r>
      <w:r w:rsidRPr="00021C4D">
        <w:rPr>
          <w:rFonts w:ascii="Times New Roman" w:hAnsi="Times New Roman" w:cs="Times New Roman"/>
          <w:sz w:val="24"/>
          <w:szCs w:val="24"/>
        </w:rPr>
        <w:t>к</w:t>
      </w:r>
      <w:r w:rsidRPr="00021C4D">
        <w:rPr>
          <w:rFonts w:ascii="Times New Roman" w:hAnsi="Times New Roman" w:cs="Times New Roman"/>
          <w:sz w:val="24"/>
          <w:szCs w:val="24"/>
        </w:rPr>
        <w:t xml:space="preserve">тиву развития маршрутной сети города. </w:t>
      </w:r>
    </w:p>
    <w:p w:rsidR="00A96858" w:rsidRPr="00C40541" w:rsidRDefault="00A96858" w:rsidP="009033A6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21C4D">
        <w:rPr>
          <w:rFonts w:ascii="Times New Roman" w:hAnsi="Times New Roman"/>
          <w:sz w:val="24"/>
          <w:szCs w:val="24"/>
        </w:rPr>
        <w:t xml:space="preserve">В течение прогнозируемого периода количество автомобилей в </w:t>
      </w:r>
      <w:r w:rsidR="00C208B2">
        <w:rPr>
          <w:rFonts w:ascii="Times New Roman" w:hAnsi="Times New Roman"/>
          <w:sz w:val="24"/>
          <w:szCs w:val="24"/>
        </w:rPr>
        <w:t>городе</w:t>
      </w:r>
      <w:r w:rsidRPr="00021C4D">
        <w:rPr>
          <w:rFonts w:ascii="Times New Roman" w:hAnsi="Times New Roman"/>
          <w:sz w:val="24"/>
          <w:szCs w:val="24"/>
        </w:rPr>
        <w:t xml:space="preserve"> будет еж</w:t>
      </w:r>
      <w:r w:rsidRPr="00021C4D">
        <w:rPr>
          <w:rFonts w:ascii="Times New Roman" w:hAnsi="Times New Roman"/>
          <w:sz w:val="24"/>
          <w:szCs w:val="24"/>
        </w:rPr>
        <w:t>е</w:t>
      </w:r>
      <w:r w:rsidRPr="00021C4D">
        <w:rPr>
          <w:rFonts w:ascii="Times New Roman" w:hAnsi="Times New Roman"/>
          <w:sz w:val="24"/>
          <w:szCs w:val="24"/>
        </w:rPr>
        <w:t xml:space="preserve">годно увеличиваться </w:t>
      </w:r>
      <w:r w:rsidR="000B2667" w:rsidRPr="00021C4D">
        <w:rPr>
          <w:rFonts w:ascii="Times New Roman" w:hAnsi="Times New Roman"/>
          <w:sz w:val="24"/>
          <w:szCs w:val="24"/>
        </w:rPr>
        <w:t xml:space="preserve">в среднем на </w:t>
      </w:r>
      <w:r w:rsidR="00586BF7">
        <w:rPr>
          <w:rFonts w:ascii="Times New Roman" w:hAnsi="Times New Roman"/>
          <w:sz w:val="24"/>
          <w:szCs w:val="24"/>
        </w:rPr>
        <w:t>1</w:t>
      </w:r>
      <w:r w:rsidR="000B2667" w:rsidRPr="00021C4D">
        <w:rPr>
          <w:rFonts w:ascii="Times New Roman" w:hAnsi="Times New Roman"/>
          <w:sz w:val="24"/>
          <w:szCs w:val="24"/>
        </w:rPr>
        <w:t>,</w:t>
      </w:r>
      <w:r w:rsidR="00586BF7">
        <w:rPr>
          <w:rFonts w:ascii="Times New Roman" w:hAnsi="Times New Roman"/>
          <w:sz w:val="24"/>
          <w:szCs w:val="24"/>
        </w:rPr>
        <w:t>2</w:t>
      </w:r>
      <w:r w:rsidR="000B2667" w:rsidRPr="00021C4D">
        <w:rPr>
          <w:rFonts w:ascii="Times New Roman" w:hAnsi="Times New Roman"/>
          <w:sz w:val="24"/>
          <w:szCs w:val="24"/>
        </w:rPr>
        <w:t xml:space="preserve"> тыс. ед. </w:t>
      </w:r>
      <w:r w:rsidRPr="00021C4D">
        <w:rPr>
          <w:rFonts w:ascii="Times New Roman" w:hAnsi="Times New Roman"/>
          <w:sz w:val="24"/>
          <w:szCs w:val="24"/>
        </w:rPr>
        <w:t>и на конец 201</w:t>
      </w:r>
      <w:r w:rsidR="000B2667" w:rsidRPr="00021C4D">
        <w:rPr>
          <w:rFonts w:ascii="Times New Roman" w:hAnsi="Times New Roman"/>
          <w:sz w:val="24"/>
          <w:szCs w:val="24"/>
        </w:rPr>
        <w:t>8</w:t>
      </w:r>
      <w:r w:rsidRPr="00021C4D">
        <w:rPr>
          <w:rFonts w:ascii="Times New Roman" w:hAnsi="Times New Roman"/>
          <w:sz w:val="24"/>
          <w:szCs w:val="24"/>
        </w:rPr>
        <w:t xml:space="preserve"> </w:t>
      </w:r>
      <w:r w:rsidR="000B2667" w:rsidRPr="00021C4D">
        <w:rPr>
          <w:rFonts w:ascii="Times New Roman" w:hAnsi="Times New Roman"/>
          <w:sz w:val="24"/>
          <w:szCs w:val="24"/>
        </w:rPr>
        <w:t>года</w:t>
      </w:r>
      <w:r w:rsidR="00054AF6">
        <w:rPr>
          <w:rFonts w:ascii="Times New Roman" w:hAnsi="Times New Roman"/>
          <w:sz w:val="24"/>
          <w:szCs w:val="24"/>
        </w:rPr>
        <w:t xml:space="preserve"> </w:t>
      </w:r>
      <w:r w:rsidRPr="00021C4D">
        <w:rPr>
          <w:rFonts w:ascii="Times New Roman" w:hAnsi="Times New Roman"/>
          <w:sz w:val="24"/>
          <w:szCs w:val="24"/>
        </w:rPr>
        <w:t xml:space="preserve">составит </w:t>
      </w:r>
      <w:r w:rsidR="000B2667" w:rsidRPr="00021C4D">
        <w:rPr>
          <w:rFonts w:ascii="Times New Roman" w:hAnsi="Times New Roman"/>
          <w:sz w:val="24"/>
          <w:szCs w:val="24"/>
        </w:rPr>
        <w:t>6</w:t>
      </w:r>
      <w:r w:rsidR="00586BF7">
        <w:rPr>
          <w:rFonts w:ascii="Times New Roman" w:hAnsi="Times New Roman"/>
          <w:sz w:val="24"/>
          <w:szCs w:val="24"/>
        </w:rPr>
        <w:t>7</w:t>
      </w:r>
      <w:r w:rsidRPr="00021C4D">
        <w:rPr>
          <w:rFonts w:ascii="Times New Roman" w:hAnsi="Times New Roman"/>
          <w:sz w:val="24"/>
          <w:szCs w:val="24"/>
        </w:rPr>
        <w:t>,</w:t>
      </w:r>
      <w:r w:rsidR="000B2667" w:rsidRPr="00021C4D">
        <w:rPr>
          <w:rFonts w:ascii="Times New Roman" w:hAnsi="Times New Roman"/>
          <w:sz w:val="24"/>
          <w:szCs w:val="24"/>
        </w:rPr>
        <w:t>0</w:t>
      </w:r>
      <w:r w:rsidRPr="00021C4D">
        <w:rPr>
          <w:rFonts w:ascii="Times New Roman" w:hAnsi="Times New Roman"/>
          <w:sz w:val="24"/>
          <w:szCs w:val="24"/>
        </w:rPr>
        <w:t xml:space="preserve"> тыс. ед. (201</w:t>
      </w:r>
      <w:r w:rsidR="000B2667" w:rsidRPr="00021C4D">
        <w:rPr>
          <w:rFonts w:ascii="Times New Roman" w:hAnsi="Times New Roman"/>
          <w:sz w:val="24"/>
          <w:szCs w:val="24"/>
        </w:rPr>
        <w:t>4</w:t>
      </w:r>
      <w:r w:rsidRPr="00021C4D">
        <w:rPr>
          <w:rFonts w:ascii="Times New Roman" w:hAnsi="Times New Roman"/>
          <w:sz w:val="24"/>
          <w:szCs w:val="24"/>
        </w:rPr>
        <w:t xml:space="preserve"> г. – </w:t>
      </w:r>
      <w:r w:rsidR="000B2667" w:rsidRPr="00021C4D">
        <w:rPr>
          <w:rFonts w:ascii="Times New Roman" w:hAnsi="Times New Roman"/>
          <w:sz w:val="24"/>
          <w:szCs w:val="24"/>
        </w:rPr>
        <w:t>62</w:t>
      </w:r>
      <w:r w:rsidRPr="00021C4D">
        <w:rPr>
          <w:rFonts w:ascii="Times New Roman" w:hAnsi="Times New Roman"/>
          <w:sz w:val="24"/>
          <w:szCs w:val="24"/>
        </w:rPr>
        <w:t>,</w:t>
      </w:r>
      <w:r w:rsidR="000B2667" w:rsidRPr="00021C4D">
        <w:rPr>
          <w:rFonts w:ascii="Times New Roman" w:hAnsi="Times New Roman"/>
          <w:sz w:val="24"/>
          <w:szCs w:val="24"/>
        </w:rPr>
        <w:t>7</w:t>
      </w:r>
      <w:r w:rsidRPr="00021C4D">
        <w:rPr>
          <w:rFonts w:ascii="Times New Roman" w:hAnsi="Times New Roman"/>
          <w:sz w:val="24"/>
          <w:szCs w:val="24"/>
        </w:rPr>
        <w:t xml:space="preserve"> тыс.</w:t>
      </w:r>
      <w:r w:rsidR="00C208B2">
        <w:rPr>
          <w:rFonts w:ascii="Times New Roman" w:hAnsi="Times New Roman"/>
          <w:sz w:val="24"/>
          <w:szCs w:val="24"/>
        </w:rPr>
        <w:t xml:space="preserve"> </w:t>
      </w:r>
      <w:r w:rsidRPr="00021C4D">
        <w:rPr>
          <w:rFonts w:ascii="Times New Roman" w:hAnsi="Times New Roman"/>
          <w:sz w:val="24"/>
          <w:szCs w:val="24"/>
        </w:rPr>
        <w:t>ед.), в т.ч. у индивидуальных владельцев в 201</w:t>
      </w:r>
      <w:r w:rsidR="000B2667" w:rsidRPr="00021C4D">
        <w:rPr>
          <w:rFonts w:ascii="Times New Roman" w:hAnsi="Times New Roman"/>
          <w:sz w:val="24"/>
          <w:szCs w:val="24"/>
        </w:rPr>
        <w:t>8 году</w:t>
      </w:r>
      <w:r w:rsidR="00054AF6">
        <w:rPr>
          <w:rFonts w:ascii="Times New Roman" w:hAnsi="Times New Roman"/>
          <w:sz w:val="24"/>
          <w:szCs w:val="24"/>
        </w:rPr>
        <w:t xml:space="preserve"> </w:t>
      </w:r>
      <w:r w:rsidRPr="00021C4D">
        <w:rPr>
          <w:rFonts w:ascii="Times New Roman" w:hAnsi="Times New Roman"/>
          <w:sz w:val="24"/>
          <w:szCs w:val="24"/>
        </w:rPr>
        <w:t>составит 5</w:t>
      </w:r>
      <w:r w:rsidR="00586BF7">
        <w:rPr>
          <w:rFonts w:ascii="Times New Roman" w:hAnsi="Times New Roman"/>
          <w:sz w:val="24"/>
          <w:szCs w:val="24"/>
        </w:rPr>
        <w:t>2</w:t>
      </w:r>
      <w:r w:rsidRPr="00021C4D">
        <w:rPr>
          <w:rFonts w:ascii="Times New Roman" w:hAnsi="Times New Roman"/>
          <w:sz w:val="24"/>
          <w:szCs w:val="24"/>
        </w:rPr>
        <w:t>,</w:t>
      </w:r>
      <w:r w:rsidR="000B2667" w:rsidRPr="00021C4D">
        <w:rPr>
          <w:rFonts w:ascii="Times New Roman" w:hAnsi="Times New Roman"/>
          <w:sz w:val="24"/>
          <w:szCs w:val="24"/>
        </w:rPr>
        <w:t>5</w:t>
      </w:r>
      <w:r w:rsidRPr="00021C4D">
        <w:rPr>
          <w:rFonts w:ascii="Times New Roman" w:hAnsi="Times New Roman"/>
          <w:sz w:val="24"/>
          <w:szCs w:val="24"/>
        </w:rPr>
        <w:t xml:space="preserve"> тыс. ед. (201</w:t>
      </w:r>
      <w:r w:rsidR="000B2667" w:rsidRPr="00021C4D">
        <w:rPr>
          <w:rFonts w:ascii="Times New Roman" w:hAnsi="Times New Roman"/>
          <w:sz w:val="24"/>
          <w:szCs w:val="24"/>
        </w:rPr>
        <w:t>4</w:t>
      </w:r>
      <w:r w:rsidRPr="00021C4D">
        <w:rPr>
          <w:rFonts w:ascii="Times New Roman" w:hAnsi="Times New Roman"/>
          <w:sz w:val="24"/>
          <w:szCs w:val="24"/>
        </w:rPr>
        <w:t xml:space="preserve"> г. – 4</w:t>
      </w:r>
      <w:r w:rsidR="000B2667" w:rsidRPr="00021C4D">
        <w:rPr>
          <w:rFonts w:ascii="Times New Roman" w:hAnsi="Times New Roman"/>
          <w:sz w:val="24"/>
          <w:szCs w:val="24"/>
        </w:rPr>
        <w:t>9,1</w:t>
      </w:r>
      <w:r w:rsidRPr="00021C4D">
        <w:rPr>
          <w:rFonts w:ascii="Times New Roman" w:hAnsi="Times New Roman"/>
          <w:sz w:val="24"/>
          <w:szCs w:val="24"/>
        </w:rPr>
        <w:t xml:space="preserve"> тыс. ед.).</w:t>
      </w:r>
    </w:p>
    <w:p w:rsidR="00A96858" w:rsidRDefault="00A96858" w:rsidP="009033A6">
      <w:pPr>
        <w:ind w:firstLine="709"/>
      </w:pPr>
    </w:p>
    <w:p w:rsidR="0080205A" w:rsidRPr="00071A61" w:rsidRDefault="0080205A" w:rsidP="00FD26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A61">
        <w:rPr>
          <w:rFonts w:ascii="Times New Roman" w:hAnsi="Times New Roman"/>
          <w:b/>
          <w:sz w:val="24"/>
          <w:szCs w:val="24"/>
        </w:rPr>
        <w:t>Охрана окружающей среды.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0205A" w:rsidRPr="00071A61" w:rsidRDefault="0080205A" w:rsidP="009033A6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A61">
        <w:rPr>
          <w:rFonts w:ascii="Times New Roman" w:eastAsia="Calibri" w:hAnsi="Times New Roman" w:cs="Times New Roman"/>
          <w:sz w:val="24"/>
          <w:szCs w:val="24"/>
        </w:rPr>
        <w:t>Сточные воды, поступающие в поверхностные водные объекты в черте города, х</w:t>
      </w:r>
      <w:r w:rsidRPr="00071A61">
        <w:rPr>
          <w:rFonts w:ascii="Times New Roman" w:eastAsia="Calibri" w:hAnsi="Times New Roman" w:cs="Times New Roman"/>
          <w:sz w:val="24"/>
          <w:szCs w:val="24"/>
        </w:rPr>
        <w:t>а</w:t>
      </w:r>
      <w:r w:rsidRPr="00071A61">
        <w:rPr>
          <w:rFonts w:ascii="Times New Roman" w:eastAsia="Calibri" w:hAnsi="Times New Roman" w:cs="Times New Roman"/>
          <w:sz w:val="24"/>
          <w:szCs w:val="24"/>
        </w:rPr>
        <w:t>рактеризуются как неочищенные и недостаточно очищенные. Очистные сооружения МУП «Водоканал» работают с перегрузкой, и как следствие, улучшения качественных показ</w:t>
      </w:r>
      <w:r w:rsidRPr="00071A61">
        <w:rPr>
          <w:rFonts w:ascii="Times New Roman" w:eastAsia="Calibri" w:hAnsi="Times New Roman" w:cs="Times New Roman"/>
          <w:sz w:val="24"/>
          <w:szCs w:val="24"/>
        </w:rPr>
        <w:t>а</w:t>
      </w:r>
      <w:r w:rsidRPr="00071A61">
        <w:rPr>
          <w:rFonts w:ascii="Times New Roman" w:eastAsia="Calibri" w:hAnsi="Times New Roman" w:cs="Times New Roman"/>
          <w:sz w:val="24"/>
          <w:szCs w:val="24"/>
        </w:rPr>
        <w:t>телей сбрасываемых сточных вод не наблюдается.</w:t>
      </w:r>
      <w:r w:rsidRPr="00071A61">
        <w:rPr>
          <w:rFonts w:ascii="Times New Roman" w:hAnsi="Times New Roman" w:cs="Times New Roman"/>
          <w:sz w:val="24"/>
          <w:szCs w:val="24"/>
        </w:rPr>
        <w:t xml:space="preserve"> </w:t>
      </w:r>
      <w:r w:rsidRPr="00071A61">
        <w:rPr>
          <w:rFonts w:ascii="Times New Roman" w:eastAsia="Calibri" w:hAnsi="Times New Roman" w:cs="Times New Roman"/>
          <w:sz w:val="24"/>
          <w:szCs w:val="24"/>
        </w:rPr>
        <w:t>По этой причине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71A61">
        <w:rPr>
          <w:rFonts w:ascii="Times New Roman" w:eastAsia="Calibri" w:hAnsi="Times New Roman" w:cs="Times New Roman"/>
          <w:sz w:val="24"/>
          <w:szCs w:val="24"/>
        </w:rPr>
        <w:t>проблема сброса н</w:t>
      </w:r>
      <w:r w:rsidRPr="00071A61">
        <w:rPr>
          <w:rFonts w:ascii="Times New Roman" w:eastAsia="Calibri" w:hAnsi="Times New Roman" w:cs="Times New Roman"/>
          <w:sz w:val="24"/>
          <w:szCs w:val="24"/>
        </w:rPr>
        <w:t>е</w:t>
      </w:r>
      <w:r w:rsidRPr="00071A61">
        <w:rPr>
          <w:rFonts w:ascii="Times New Roman" w:eastAsia="Calibri" w:hAnsi="Times New Roman" w:cs="Times New Roman"/>
          <w:sz w:val="24"/>
          <w:szCs w:val="24"/>
        </w:rPr>
        <w:t xml:space="preserve">очищенных и недостаточно очищенных сточных вод в городе остается напряженной. </w:t>
      </w:r>
    </w:p>
    <w:p w:rsidR="0080205A" w:rsidRPr="00071A61" w:rsidRDefault="0080205A" w:rsidP="009033A6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A61">
        <w:rPr>
          <w:rFonts w:ascii="Times New Roman" w:eastAsia="Calibri" w:hAnsi="Times New Roman" w:cs="Times New Roman"/>
          <w:sz w:val="24"/>
          <w:szCs w:val="24"/>
        </w:rPr>
        <w:t>По данным социально-гигиенического мониторинга Территориального отдела Управления Роспотребнадзора в Рыбинск</w:t>
      </w:r>
      <w:r w:rsidR="00C208B2">
        <w:rPr>
          <w:rFonts w:ascii="Times New Roman" w:eastAsia="Calibri" w:hAnsi="Times New Roman" w:cs="Times New Roman"/>
          <w:sz w:val="24"/>
          <w:szCs w:val="24"/>
        </w:rPr>
        <w:t>е</w:t>
      </w:r>
      <w:r w:rsidRPr="00071A61">
        <w:rPr>
          <w:rFonts w:ascii="Times New Roman" w:eastAsia="Calibri" w:hAnsi="Times New Roman" w:cs="Times New Roman"/>
          <w:sz w:val="24"/>
          <w:szCs w:val="24"/>
        </w:rPr>
        <w:t xml:space="preserve"> качество воды, отобранной из реки Волга и </w:t>
      </w:r>
      <w:r w:rsidRPr="00071A61">
        <w:rPr>
          <w:rFonts w:ascii="Times New Roman" w:eastAsia="Calibri" w:hAnsi="Times New Roman" w:cs="Times New Roman"/>
          <w:sz w:val="24"/>
          <w:szCs w:val="24"/>
        </w:rPr>
        <w:lastRenderedPageBreak/>
        <w:t>Рыбинского водохранилища, не отвечает требованиям Сан ПиН 2.1.5.980-00 «Гигиенич</w:t>
      </w:r>
      <w:r w:rsidRPr="00071A61">
        <w:rPr>
          <w:rFonts w:ascii="Times New Roman" w:eastAsia="Calibri" w:hAnsi="Times New Roman" w:cs="Times New Roman"/>
          <w:sz w:val="24"/>
          <w:szCs w:val="24"/>
        </w:rPr>
        <w:t>е</w:t>
      </w:r>
      <w:r w:rsidRPr="00071A61">
        <w:rPr>
          <w:rFonts w:ascii="Times New Roman" w:eastAsia="Calibri" w:hAnsi="Times New Roman" w:cs="Times New Roman"/>
          <w:sz w:val="24"/>
          <w:szCs w:val="24"/>
        </w:rPr>
        <w:t>ские требования к охране поверхностных вод». В 2014 году из отобранных проб воды в</w:t>
      </w:r>
      <w:r w:rsidRPr="00071A61">
        <w:rPr>
          <w:rFonts w:ascii="Times New Roman" w:eastAsia="Calibri" w:hAnsi="Times New Roman" w:cs="Times New Roman"/>
          <w:sz w:val="24"/>
          <w:szCs w:val="24"/>
        </w:rPr>
        <w:t>о</w:t>
      </w:r>
      <w:r w:rsidRPr="00071A61">
        <w:rPr>
          <w:rFonts w:ascii="Times New Roman" w:eastAsia="Calibri" w:hAnsi="Times New Roman" w:cs="Times New Roman"/>
          <w:sz w:val="24"/>
          <w:szCs w:val="24"/>
        </w:rPr>
        <w:t>доемов по микробиологическим показателям не отвечало гигиеническим нормативам в Рыбинском водохранилище - 23,1% отобранных проб, в реке Волга – 83,3% проб, что та</w:t>
      </w:r>
      <w:r w:rsidRPr="00071A61">
        <w:rPr>
          <w:rFonts w:ascii="Times New Roman" w:eastAsia="Calibri" w:hAnsi="Times New Roman" w:cs="Times New Roman"/>
          <w:sz w:val="24"/>
          <w:szCs w:val="24"/>
        </w:rPr>
        <w:t>к</w:t>
      </w:r>
      <w:r w:rsidRPr="00071A61">
        <w:rPr>
          <w:rFonts w:ascii="Times New Roman" w:eastAsia="Calibri" w:hAnsi="Times New Roman" w:cs="Times New Roman"/>
          <w:sz w:val="24"/>
          <w:szCs w:val="24"/>
        </w:rPr>
        <w:t>же подтверждает вышеуказанную проблему.</w:t>
      </w:r>
    </w:p>
    <w:p w:rsidR="0080205A" w:rsidRPr="00071A61" w:rsidRDefault="0080205A" w:rsidP="009033A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A6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1A61">
        <w:rPr>
          <w:rFonts w:ascii="Times New Roman" w:hAnsi="Times New Roman" w:cs="Times New Roman"/>
          <w:sz w:val="24"/>
          <w:szCs w:val="24"/>
        </w:rPr>
        <w:t>2016-2018 годах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1A61">
        <w:rPr>
          <w:rFonts w:ascii="Times New Roman" w:hAnsi="Times New Roman" w:cs="Times New Roman"/>
          <w:sz w:val="24"/>
          <w:szCs w:val="24"/>
        </w:rPr>
        <w:t>прогнозируется снижение показателей сброшенных сточных вод, имеющих загрязняющие вещества, и забранной свежей воды из водных объектов прибл</w:t>
      </w:r>
      <w:r w:rsidRPr="00071A61">
        <w:rPr>
          <w:rFonts w:ascii="Times New Roman" w:hAnsi="Times New Roman" w:cs="Times New Roman"/>
          <w:sz w:val="24"/>
          <w:szCs w:val="24"/>
        </w:rPr>
        <w:t>и</w:t>
      </w:r>
      <w:r w:rsidRPr="00071A61">
        <w:rPr>
          <w:rFonts w:ascii="Times New Roman" w:hAnsi="Times New Roman" w:cs="Times New Roman"/>
          <w:sz w:val="24"/>
          <w:szCs w:val="24"/>
        </w:rPr>
        <w:t>зительно на 2-5% ежегодно (0,7 – 1,8 млн. м</w:t>
      </w:r>
      <w:r w:rsidRPr="00071A6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71A61">
        <w:rPr>
          <w:rFonts w:ascii="Times New Roman" w:hAnsi="Times New Roman" w:cs="Times New Roman"/>
          <w:sz w:val="24"/>
          <w:szCs w:val="24"/>
        </w:rPr>
        <w:t>/год).</w:t>
      </w:r>
    </w:p>
    <w:p w:rsidR="0080205A" w:rsidRPr="00071A61" w:rsidRDefault="0080205A" w:rsidP="009033A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A61">
        <w:rPr>
          <w:rFonts w:ascii="Times New Roman" w:hAnsi="Times New Roman" w:cs="Times New Roman"/>
          <w:sz w:val="24"/>
          <w:szCs w:val="24"/>
        </w:rPr>
        <w:t xml:space="preserve">Причины уменьшения вышеуказанных показателей: </w:t>
      </w:r>
    </w:p>
    <w:p w:rsidR="0080205A" w:rsidRPr="00071A61" w:rsidRDefault="0080205A" w:rsidP="009033A6">
      <w:pPr>
        <w:ind w:firstLine="54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71A61">
        <w:rPr>
          <w:rFonts w:ascii="Times New Roman" w:hAnsi="Times New Roman" w:cs="Times New Roman"/>
          <w:sz w:val="24"/>
          <w:szCs w:val="24"/>
        </w:rPr>
        <w:t xml:space="preserve">- ежегодно проводимые мероприятия на МУП «Водоканал» по </w:t>
      </w:r>
      <w:r w:rsidRPr="00071A6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модернизации и р</w:t>
      </w:r>
      <w:r w:rsidRPr="00071A6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е</w:t>
      </w:r>
      <w:r w:rsidRPr="00071A6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монту очистных сооружений, в результате которых уменьшается объем сброса сточных вод, повышается качество их очистки по отдельным показателям;</w:t>
      </w:r>
    </w:p>
    <w:p w:rsidR="0080205A" w:rsidRPr="00071A61" w:rsidRDefault="0080205A" w:rsidP="009033A6">
      <w:pPr>
        <w:ind w:firstLine="54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71A6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 сокращение численности населения города,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071A6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и как следствие снижение объема з</w:t>
      </w:r>
      <w:r w:rsidRPr="00071A6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а</w:t>
      </w:r>
      <w:r w:rsidRPr="00071A6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бранной свежей воды из водных объектов;</w:t>
      </w:r>
    </w:p>
    <w:p w:rsidR="0080205A" w:rsidRPr="00071A61" w:rsidRDefault="0080205A" w:rsidP="009033A6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A6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 экономия водных ресурсов, вследствие повышения уровня экологического созн</w:t>
      </w:r>
      <w:r w:rsidRPr="00071A6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а</w:t>
      </w:r>
      <w:r w:rsidRPr="00071A6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ния населения города.</w:t>
      </w:r>
    </w:p>
    <w:p w:rsidR="0080205A" w:rsidRPr="00C40541" w:rsidRDefault="0080205A" w:rsidP="009033A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C40541">
        <w:rPr>
          <w:rFonts w:ascii="Times New Roman" w:hAnsi="Times New Roman"/>
          <w:sz w:val="24"/>
          <w:szCs w:val="24"/>
        </w:rPr>
        <w:t xml:space="preserve">Фактическое значение показателя </w:t>
      </w:r>
      <w:r w:rsidR="00C208B2">
        <w:rPr>
          <w:rFonts w:ascii="Times New Roman" w:hAnsi="Times New Roman"/>
          <w:sz w:val="24"/>
          <w:szCs w:val="24"/>
        </w:rPr>
        <w:t>«</w:t>
      </w:r>
      <w:r w:rsidRPr="00C40541">
        <w:rPr>
          <w:rFonts w:ascii="Times New Roman" w:hAnsi="Times New Roman"/>
          <w:sz w:val="24"/>
          <w:szCs w:val="24"/>
        </w:rPr>
        <w:t>выбросы загрязняющих веществ в атмосферный воздух, отходящих от стационарных источников</w:t>
      </w:r>
      <w:r w:rsidR="00C208B2">
        <w:rPr>
          <w:rFonts w:ascii="Times New Roman" w:hAnsi="Times New Roman"/>
          <w:sz w:val="24"/>
          <w:szCs w:val="24"/>
        </w:rPr>
        <w:t>»</w:t>
      </w:r>
      <w:r w:rsidRPr="00C40541">
        <w:rPr>
          <w:rFonts w:ascii="Times New Roman" w:hAnsi="Times New Roman"/>
          <w:sz w:val="24"/>
          <w:szCs w:val="24"/>
        </w:rPr>
        <w:t xml:space="preserve"> по данным Управления Росприродна</w:t>
      </w:r>
      <w:r w:rsidRPr="00C40541">
        <w:rPr>
          <w:rFonts w:ascii="Times New Roman" w:hAnsi="Times New Roman"/>
          <w:sz w:val="24"/>
          <w:szCs w:val="24"/>
        </w:rPr>
        <w:t>д</w:t>
      </w:r>
      <w:r w:rsidRPr="00C40541">
        <w:rPr>
          <w:rFonts w:ascii="Times New Roman" w:hAnsi="Times New Roman"/>
          <w:sz w:val="24"/>
          <w:szCs w:val="24"/>
        </w:rPr>
        <w:t>зора по Ярославской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0541">
        <w:rPr>
          <w:rFonts w:ascii="Times New Roman" w:hAnsi="Times New Roman"/>
          <w:sz w:val="24"/>
          <w:szCs w:val="24"/>
        </w:rPr>
        <w:t>за 201</w:t>
      </w:r>
      <w:r>
        <w:rPr>
          <w:rFonts w:ascii="Times New Roman" w:hAnsi="Times New Roman"/>
          <w:sz w:val="24"/>
          <w:szCs w:val="24"/>
        </w:rPr>
        <w:t xml:space="preserve">4 </w:t>
      </w:r>
      <w:r w:rsidRPr="00C40541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0541">
        <w:rPr>
          <w:rFonts w:ascii="Times New Roman" w:hAnsi="Times New Roman"/>
          <w:sz w:val="24"/>
          <w:szCs w:val="24"/>
        </w:rPr>
        <w:t>к 201</w:t>
      </w:r>
      <w:r>
        <w:rPr>
          <w:rFonts w:ascii="Times New Roman" w:hAnsi="Times New Roman"/>
          <w:sz w:val="24"/>
          <w:szCs w:val="24"/>
        </w:rPr>
        <w:t>3</w:t>
      </w:r>
      <w:r w:rsidRPr="00C40541">
        <w:rPr>
          <w:rFonts w:ascii="Times New Roman" w:hAnsi="Times New Roman"/>
          <w:sz w:val="24"/>
          <w:szCs w:val="24"/>
        </w:rPr>
        <w:t xml:space="preserve"> году оставались</w:t>
      </w:r>
      <w:r>
        <w:rPr>
          <w:rFonts w:ascii="Times New Roman" w:hAnsi="Times New Roman"/>
          <w:sz w:val="24"/>
          <w:szCs w:val="24"/>
        </w:rPr>
        <w:t xml:space="preserve"> на уровне – 100,0</w:t>
      </w:r>
      <w:r w:rsidRPr="00C40541">
        <w:rPr>
          <w:rFonts w:ascii="Times New Roman" w:hAnsi="Times New Roman"/>
          <w:sz w:val="24"/>
          <w:szCs w:val="24"/>
        </w:rPr>
        <w:t>%.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0541">
        <w:rPr>
          <w:rFonts w:ascii="Times New Roman" w:hAnsi="Times New Roman"/>
          <w:sz w:val="24"/>
          <w:szCs w:val="24"/>
        </w:rPr>
        <w:t>На прогнозный период до 201</w:t>
      </w:r>
      <w:r>
        <w:rPr>
          <w:rFonts w:ascii="Times New Roman" w:hAnsi="Times New Roman"/>
          <w:sz w:val="24"/>
          <w:szCs w:val="24"/>
        </w:rPr>
        <w:t>8</w:t>
      </w:r>
      <w:r w:rsidRPr="00C40541">
        <w:rPr>
          <w:rFonts w:ascii="Times New Roman" w:hAnsi="Times New Roman"/>
          <w:sz w:val="24"/>
          <w:szCs w:val="24"/>
        </w:rPr>
        <w:t xml:space="preserve"> года показатель прогнозируется на уровне 201</w:t>
      </w:r>
      <w:r>
        <w:rPr>
          <w:rFonts w:ascii="Times New Roman" w:hAnsi="Times New Roman"/>
          <w:sz w:val="24"/>
          <w:szCs w:val="24"/>
        </w:rPr>
        <w:t>4</w:t>
      </w:r>
      <w:r w:rsidRPr="00C40541">
        <w:rPr>
          <w:rFonts w:ascii="Times New Roman" w:hAnsi="Times New Roman"/>
          <w:sz w:val="24"/>
          <w:szCs w:val="24"/>
        </w:rPr>
        <w:t xml:space="preserve"> года.</w:t>
      </w:r>
    </w:p>
    <w:p w:rsidR="0080205A" w:rsidRPr="00071A61" w:rsidRDefault="0080205A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A61">
        <w:rPr>
          <w:rFonts w:ascii="Times New Roman" w:eastAsia="Calibri" w:hAnsi="Times New Roman" w:cs="Times New Roman"/>
          <w:sz w:val="24"/>
          <w:szCs w:val="24"/>
        </w:rPr>
        <w:t>По данным МУ МВД России «Рыбинское» отмечается тенденция к увеличения к</w:t>
      </w:r>
      <w:r w:rsidRPr="00071A61">
        <w:rPr>
          <w:rFonts w:ascii="Times New Roman" w:eastAsia="Calibri" w:hAnsi="Times New Roman" w:cs="Times New Roman"/>
          <w:sz w:val="24"/>
          <w:szCs w:val="24"/>
        </w:rPr>
        <w:t>о</w:t>
      </w:r>
      <w:r w:rsidRPr="00071A61">
        <w:rPr>
          <w:rFonts w:ascii="Times New Roman" w:eastAsia="Calibri" w:hAnsi="Times New Roman" w:cs="Times New Roman"/>
          <w:sz w:val="24"/>
          <w:szCs w:val="24"/>
        </w:rPr>
        <w:t>личества зарегистрированных транспортных средств. Так по состоянию на 01.01.2015 года в городе зарегистрировано 58042 транспортных средств (легковой транспорт, грузовой транспорт и автобусы), что составило 104,3% от аналогичных показателей в предыдущем году. По этой причине в течение прогнозируемого периода на территории города сохр</w:t>
      </w:r>
      <w:r w:rsidRPr="00071A61">
        <w:rPr>
          <w:rFonts w:ascii="Times New Roman" w:eastAsia="Calibri" w:hAnsi="Times New Roman" w:cs="Times New Roman"/>
          <w:sz w:val="24"/>
          <w:szCs w:val="24"/>
        </w:rPr>
        <w:t>а</w:t>
      </w:r>
      <w:r w:rsidRPr="00071A61">
        <w:rPr>
          <w:rFonts w:ascii="Times New Roman" w:eastAsia="Calibri" w:hAnsi="Times New Roman" w:cs="Times New Roman"/>
          <w:sz w:val="24"/>
          <w:szCs w:val="24"/>
        </w:rPr>
        <w:t>нится превышение количества выбросов загрязняющих веществ от автотранспорта над выбросами загрязняющих веществ, отходящих от стационарных источников загрязнения атмосферного воздуха.</w:t>
      </w:r>
    </w:p>
    <w:p w:rsidR="0080205A" w:rsidRPr="00071A61" w:rsidRDefault="00441DD0" w:rsidP="009033A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80205A" w:rsidRPr="00071A61">
        <w:rPr>
          <w:rFonts w:ascii="Times New Roman" w:eastAsia="Calibri" w:hAnsi="Times New Roman" w:cs="Times New Roman"/>
          <w:sz w:val="24"/>
          <w:szCs w:val="24"/>
        </w:rPr>
        <w:t>о результатам мониторинговых наблюдений Ярославского ЦГСМ - филиала ФГБУ «Центральное УГМС» уровень загрязнения атмосферного в</w:t>
      </w:r>
      <w:r w:rsidR="0080205A" w:rsidRPr="00071A61">
        <w:rPr>
          <w:rFonts w:ascii="Times New Roman" w:hAnsi="Times New Roman" w:cs="Times New Roman"/>
          <w:sz w:val="24"/>
          <w:szCs w:val="24"/>
        </w:rPr>
        <w:t>оздуха в 2015 году, как и в 2014</w:t>
      </w:r>
      <w:r w:rsidR="0080205A" w:rsidRPr="00071A61">
        <w:rPr>
          <w:rFonts w:ascii="Times New Roman" w:eastAsia="Calibri" w:hAnsi="Times New Roman" w:cs="Times New Roman"/>
          <w:sz w:val="24"/>
          <w:szCs w:val="24"/>
        </w:rPr>
        <w:t xml:space="preserve"> году, в черте города по комплексному показателю ИЗА (индекс загрязнения а</w:t>
      </w:r>
      <w:r w:rsidR="0080205A" w:rsidRPr="00071A61">
        <w:rPr>
          <w:rFonts w:ascii="Times New Roman" w:eastAsia="Calibri" w:hAnsi="Times New Roman" w:cs="Times New Roman"/>
          <w:sz w:val="24"/>
          <w:szCs w:val="24"/>
        </w:rPr>
        <w:t>т</w:t>
      </w:r>
      <w:r w:rsidR="0080205A" w:rsidRPr="00071A61">
        <w:rPr>
          <w:rFonts w:ascii="Times New Roman" w:eastAsia="Calibri" w:hAnsi="Times New Roman" w:cs="Times New Roman"/>
          <w:sz w:val="24"/>
          <w:szCs w:val="24"/>
        </w:rPr>
        <w:t xml:space="preserve">мосферного воздуха) оценивается как низкий. Случаев высокого и экстремально высокого загрязнения атмосферного воздуха на территории города в 2014 году не наблюдалось. </w:t>
      </w:r>
    </w:p>
    <w:p w:rsidR="0080205A" w:rsidRPr="00071A61" w:rsidRDefault="0080205A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A61">
        <w:rPr>
          <w:rFonts w:ascii="Times New Roman" w:eastAsia="Calibri" w:hAnsi="Times New Roman" w:cs="Times New Roman"/>
          <w:sz w:val="24"/>
          <w:szCs w:val="24"/>
        </w:rPr>
        <w:t>По данным социально-гигиенического мониторинга Территориального отдела Управления Роспотребнадзора в Рыбинск</w:t>
      </w:r>
      <w:r w:rsidR="00C208B2">
        <w:rPr>
          <w:rFonts w:ascii="Times New Roman" w:eastAsia="Calibri" w:hAnsi="Times New Roman" w:cs="Times New Roman"/>
          <w:sz w:val="24"/>
          <w:szCs w:val="24"/>
        </w:rPr>
        <w:t>е</w:t>
      </w:r>
      <w:r w:rsidRPr="00071A61">
        <w:rPr>
          <w:rFonts w:ascii="Times New Roman" w:eastAsia="Calibri" w:hAnsi="Times New Roman" w:cs="Times New Roman"/>
          <w:sz w:val="24"/>
          <w:szCs w:val="24"/>
        </w:rPr>
        <w:t xml:space="preserve"> количество исследованных проб атмосферного воздуха на стационарном посту составило 6478 пробы. На автомагистралях отобрано 706 проб атмосферного воздуха. Количество проб с превышением ПДК по формальдегиду в 2014 году составили 2 пробы, и по взвешенным веществам 2 пробы (выше ПДК до 2 раз). Превышений 5 ПДК и более в 2014 году и в предыдущие годы не наблюдалось.</w:t>
      </w:r>
    </w:p>
    <w:p w:rsidR="0080205A" w:rsidRPr="00F81D77" w:rsidRDefault="0080205A" w:rsidP="009033A6">
      <w:pPr>
        <w:rPr>
          <w:rFonts w:ascii="Times New Roman" w:hAnsi="Times New Roman" w:cs="Times New Roman"/>
          <w:sz w:val="24"/>
          <w:szCs w:val="24"/>
        </w:rPr>
      </w:pPr>
    </w:p>
    <w:p w:rsidR="0080205A" w:rsidRPr="00C40541" w:rsidRDefault="0080205A" w:rsidP="009033A6">
      <w:pPr>
        <w:pStyle w:val="3"/>
        <w:spacing w:after="0"/>
        <w:ind w:left="0" w:firstLine="567"/>
        <w:jc w:val="both"/>
        <w:rPr>
          <w:sz w:val="24"/>
          <w:szCs w:val="24"/>
        </w:rPr>
      </w:pPr>
      <w:r w:rsidRPr="00D40E0C">
        <w:rPr>
          <w:b/>
          <w:sz w:val="24"/>
          <w:szCs w:val="24"/>
        </w:rPr>
        <w:t>Демографическая ситуация</w:t>
      </w:r>
      <w:r>
        <w:rPr>
          <w:sz w:val="24"/>
          <w:szCs w:val="24"/>
        </w:rPr>
        <w:t xml:space="preserve">. </w:t>
      </w:r>
      <w:r w:rsidR="00F81A04">
        <w:rPr>
          <w:sz w:val="24"/>
          <w:szCs w:val="24"/>
        </w:rPr>
        <w:t>В</w:t>
      </w:r>
      <w:r w:rsidRPr="00C40541">
        <w:rPr>
          <w:sz w:val="24"/>
          <w:szCs w:val="24"/>
        </w:rPr>
        <w:t xml:space="preserve"> 201</w:t>
      </w:r>
      <w:r>
        <w:rPr>
          <w:sz w:val="24"/>
          <w:szCs w:val="24"/>
        </w:rPr>
        <w:t>5-2018</w:t>
      </w:r>
      <w:r w:rsidRPr="00C40541">
        <w:rPr>
          <w:sz w:val="24"/>
          <w:szCs w:val="24"/>
        </w:rPr>
        <w:t xml:space="preserve"> годах динамика численности населения останется под влиянием сравнительно высокой смертности и относительно низкой ро</w:t>
      </w:r>
      <w:r w:rsidRPr="00C40541">
        <w:rPr>
          <w:sz w:val="24"/>
          <w:szCs w:val="24"/>
        </w:rPr>
        <w:t>ж</w:t>
      </w:r>
      <w:r w:rsidRPr="00C40541">
        <w:rPr>
          <w:sz w:val="24"/>
          <w:szCs w:val="24"/>
        </w:rPr>
        <w:t xml:space="preserve">даемости, </w:t>
      </w:r>
      <w:r>
        <w:rPr>
          <w:sz w:val="24"/>
          <w:szCs w:val="24"/>
        </w:rPr>
        <w:t>как и в предыдущие годы. Т</w:t>
      </w:r>
      <w:r w:rsidRPr="00C40541">
        <w:rPr>
          <w:sz w:val="24"/>
          <w:szCs w:val="24"/>
        </w:rPr>
        <w:t xml:space="preserve">емпы роста </w:t>
      </w:r>
      <w:r>
        <w:rPr>
          <w:sz w:val="24"/>
          <w:szCs w:val="24"/>
        </w:rPr>
        <w:t xml:space="preserve">рождаемости </w:t>
      </w:r>
      <w:r w:rsidRPr="00C40541">
        <w:rPr>
          <w:sz w:val="24"/>
          <w:szCs w:val="24"/>
        </w:rPr>
        <w:t>при положительно</w:t>
      </w:r>
      <w:r>
        <w:rPr>
          <w:sz w:val="24"/>
          <w:szCs w:val="24"/>
        </w:rPr>
        <w:t>м тре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де</w:t>
      </w:r>
      <w:r w:rsidRPr="00C40541">
        <w:rPr>
          <w:sz w:val="24"/>
          <w:szCs w:val="24"/>
        </w:rPr>
        <w:t xml:space="preserve"> в дальнейшем несколько </w:t>
      </w:r>
      <w:r>
        <w:rPr>
          <w:sz w:val="24"/>
          <w:szCs w:val="24"/>
        </w:rPr>
        <w:t>будут снижаться</w:t>
      </w:r>
      <w:r w:rsidRPr="00C40541">
        <w:rPr>
          <w:sz w:val="24"/>
          <w:szCs w:val="24"/>
        </w:rPr>
        <w:t xml:space="preserve"> по причине вступления в репродуктивный возраст малочисленных женских поколений рождения </w:t>
      </w:r>
      <w:r w:rsidR="00C208B2">
        <w:rPr>
          <w:sz w:val="24"/>
          <w:szCs w:val="24"/>
        </w:rPr>
        <w:t>19</w:t>
      </w:r>
      <w:r w:rsidRPr="00C40541">
        <w:rPr>
          <w:sz w:val="24"/>
          <w:szCs w:val="24"/>
        </w:rPr>
        <w:t>90-х годов. Один из факторов незначительности снижения уровня смертности – старение населения. Б</w:t>
      </w:r>
      <w:r w:rsidRPr="00C40541">
        <w:rPr>
          <w:color w:val="000000"/>
          <w:sz w:val="24"/>
          <w:szCs w:val="24"/>
        </w:rPr>
        <w:t>олее многочи</w:t>
      </w:r>
      <w:r w:rsidRPr="00C40541">
        <w:rPr>
          <w:color w:val="000000"/>
          <w:sz w:val="24"/>
          <w:szCs w:val="24"/>
        </w:rPr>
        <w:t>с</w:t>
      </w:r>
      <w:r w:rsidRPr="00C40541">
        <w:rPr>
          <w:color w:val="000000"/>
          <w:sz w:val="24"/>
          <w:szCs w:val="24"/>
        </w:rPr>
        <w:t>ленные возрастные группы населения становятся старше.</w:t>
      </w:r>
    </w:p>
    <w:p w:rsidR="0080205A" w:rsidRPr="00C40541" w:rsidRDefault="00441DD0" w:rsidP="009033A6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80205A" w:rsidRPr="00C40541">
        <w:rPr>
          <w:rFonts w:ascii="Times New Roman" w:hAnsi="Times New Roman"/>
          <w:sz w:val="24"/>
          <w:szCs w:val="24"/>
        </w:rPr>
        <w:t>оэффициент рождаемости на 1 000 чел. вырастет с 1</w:t>
      </w:r>
      <w:r w:rsidR="0080205A">
        <w:rPr>
          <w:rFonts w:ascii="Times New Roman" w:hAnsi="Times New Roman"/>
          <w:sz w:val="24"/>
          <w:szCs w:val="24"/>
        </w:rPr>
        <w:t>1</w:t>
      </w:r>
      <w:r w:rsidR="0080205A" w:rsidRPr="00C40541">
        <w:rPr>
          <w:rFonts w:ascii="Times New Roman" w:hAnsi="Times New Roman"/>
          <w:sz w:val="24"/>
          <w:szCs w:val="24"/>
        </w:rPr>
        <w:t>,</w:t>
      </w:r>
      <w:r w:rsidR="0080205A">
        <w:rPr>
          <w:rFonts w:ascii="Times New Roman" w:hAnsi="Times New Roman"/>
          <w:sz w:val="24"/>
          <w:szCs w:val="24"/>
        </w:rPr>
        <w:t>1</w:t>
      </w:r>
      <w:r w:rsidR="0080205A" w:rsidRPr="00C40541">
        <w:rPr>
          <w:rFonts w:ascii="Times New Roman" w:hAnsi="Times New Roman"/>
          <w:sz w:val="24"/>
          <w:szCs w:val="24"/>
        </w:rPr>
        <w:t xml:space="preserve"> промилле в 201</w:t>
      </w:r>
      <w:r w:rsidR="0080205A">
        <w:rPr>
          <w:rFonts w:ascii="Times New Roman" w:hAnsi="Times New Roman"/>
          <w:sz w:val="24"/>
          <w:szCs w:val="24"/>
        </w:rPr>
        <w:t>4</w:t>
      </w:r>
      <w:r w:rsidR="0080205A" w:rsidRPr="00C40541">
        <w:rPr>
          <w:rFonts w:ascii="Times New Roman" w:hAnsi="Times New Roman"/>
          <w:sz w:val="24"/>
          <w:szCs w:val="24"/>
        </w:rPr>
        <w:t xml:space="preserve"> году до 12,</w:t>
      </w:r>
      <w:r w:rsidR="0080205A">
        <w:rPr>
          <w:rFonts w:ascii="Times New Roman" w:hAnsi="Times New Roman"/>
          <w:sz w:val="24"/>
          <w:szCs w:val="24"/>
        </w:rPr>
        <w:t xml:space="preserve">4 </w:t>
      </w:r>
      <w:r w:rsidR="0080205A" w:rsidRPr="00C40541">
        <w:rPr>
          <w:rFonts w:ascii="Times New Roman" w:hAnsi="Times New Roman"/>
          <w:sz w:val="24"/>
          <w:szCs w:val="24"/>
        </w:rPr>
        <w:t>промилле в 201</w:t>
      </w:r>
      <w:r w:rsidR="0080205A">
        <w:rPr>
          <w:rFonts w:ascii="Times New Roman" w:hAnsi="Times New Roman"/>
          <w:sz w:val="24"/>
          <w:szCs w:val="24"/>
        </w:rPr>
        <w:t>8</w:t>
      </w:r>
      <w:r w:rsidR="0080205A" w:rsidRPr="00C40541">
        <w:rPr>
          <w:rFonts w:ascii="Times New Roman" w:hAnsi="Times New Roman"/>
          <w:sz w:val="24"/>
          <w:szCs w:val="24"/>
        </w:rPr>
        <w:t xml:space="preserve"> году;</w:t>
      </w:r>
      <w:r w:rsidR="0080205A">
        <w:rPr>
          <w:rFonts w:ascii="Times New Roman" w:hAnsi="Times New Roman"/>
          <w:sz w:val="24"/>
          <w:szCs w:val="24"/>
        </w:rPr>
        <w:t xml:space="preserve"> </w:t>
      </w:r>
      <w:r w:rsidR="0080205A" w:rsidRPr="00C40541">
        <w:rPr>
          <w:rFonts w:ascii="Times New Roman" w:hAnsi="Times New Roman"/>
          <w:sz w:val="24"/>
          <w:szCs w:val="24"/>
        </w:rPr>
        <w:t>коэффициент смертности на 1 000 жителей</w:t>
      </w:r>
      <w:r w:rsidR="0080205A">
        <w:rPr>
          <w:rFonts w:ascii="Times New Roman" w:hAnsi="Times New Roman"/>
          <w:sz w:val="24"/>
          <w:szCs w:val="24"/>
        </w:rPr>
        <w:t xml:space="preserve"> </w:t>
      </w:r>
      <w:r w:rsidR="0080205A" w:rsidRPr="00C40541">
        <w:rPr>
          <w:rFonts w:ascii="Times New Roman" w:hAnsi="Times New Roman"/>
          <w:sz w:val="24"/>
          <w:szCs w:val="24"/>
        </w:rPr>
        <w:t>уменьшится с 17,</w:t>
      </w:r>
      <w:r w:rsidR="0080205A">
        <w:rPr>
          <w:rFonts w:ascii="Times New Roman" w:hAnsi="Times New Roman"/>
          <w:sz w:val="24"/>
          <w:szCs w:val="24"/>
        </w:rPr>
        <w:t xml:space="preserve">1 </w:t>
      </w:r>
      <w:r w:rsidR="0080205A" w:rsidRPr="00C40541">
        <w:rPr>
          <w:rFonts w:ascii="Times New Roman" w:hAnsi="Times New Roman"/>
          <w:sz w:val="24"/>
          <w:szCs w:val="24"/>
        </w:rPr>
        <w:t>промилле в 201</w:t>
      </w:r>
      <w:r w:rsidR="0080205A">
        <w:rPr>
          <w:rFonts w:ascii="Times New Roman" w:hAnsi="Times New Roman"/>
          <w:sz w:val="24"/>
          <w:szCs w:val="24"/>
        </w:rPr>
        <w:t>4</w:t>
      </w:r>
      <w:r w:rsidR="0080205A" w:rsidRPr="00C40541">
        <w:rPr>
          <w:rFonts w:ascii="Times New Roman" w:hAnsi="Times New Roman"/>
          <w:sz w:val="24"/>
          <w:szCs w:val="24"/>
        </w:rPr>
        <w:t xml:space="preserve"> году</w:t>
      </w:r>
      <w:r w:rsidR="0080205A">
        <w:rPr>
          <w:rFonts w:ascii="Times New Roman" w:hAnsi="Times New Roman"/>
          <w:sz w:val="24"/>
          <w:szCs w:val="24"/>
        </w:rPr>
        <w:t xml:space="preserve"> </w:t>
      </w:r>
      <w:r w:rsidR="0080205A" w:rsidRPr="00C40541">
        <w:rPr>
          <w:rFonts w:ascii="Times New Roman" w:hAnsi="Times New Roman"/>
          <w:sz w:val="24"/>
          <w:szCs w:val="24"/>
        </w:rPr>
        <w:t>до 16,</w:t>
      </w:r>
      <w:r w:rsidR="0080205A">
        <w:rPr>
          <w:rFonts w:ascii="Times New Roman" w:hAnsi="Times New Roman"/>
          <w:sz w:val="24"/>
          <w:szCs w:val="24"/>
        </w:rPr>
        <w:t xml:space="preserve">3 </w:t>
      </w:r>
      <w:r w:rsidR="0080205A" w:rsidRPr="00C40541">
        <w:rPr>
          <w:rFonts w:ascii="Times New Roman" w:hAnsi="Times New Roman"/>
          <w:sz w:val="24"/>
          <w:szCs w:val="24"/>
        </w:rPr>
        <w:t>промилле в 201</w:t>
      </w:r>
      <w:r w:rsidR="0080205A">
        <w:rPr>
          <w:rFonts w:ascii="Times New Roman" w:hAnsi="Times New Roman"/>
          <w:sz w:val="24"/>
          <w:szCs w:val="24"/>
        </w:rPr>
        <w:t xml:space="preserve">8 </w:t>
      </w:r>
      <w:r w:rsidR="0080205A" w:rsidRPr="00C40541">
        <w:rPr>
          <w:rFonts w:ascii="Times New Roman" w:hAnsi="Times New Roman"/>
          <w:sz w:val="24"/>
          <w:szCs w:val="24"/>
        </w:rPr>
        <w:t xml:space="preserve">году. </w:t>
      </w:r>
    </w:p>
    <w:p w:rsidR="0080205A" w:rsidRPr="00C40541" w:rsidRDefault="0080205A" w:rsidP="009033A6">
      <w:pPr>
        <w:pStyle w:val="p2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C40541">
        <w:rPr>
          <w:rFonts w:ascii="Times New Roman" w:hAnsi="Times New Roman" w:cs="Times New Roman"/>
          <w:sz w:val="24"/>
          <w:szCs w:val="24"/>
        </w:rPr>
        <w:t>В прогнозе рождаемости по Рыбинску 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4054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40541">
        <w:rPr>
          <w:rFonts w:ascii="Times New Roman" w:hAnsi="Times New Roman" w:cs="Times New Roman"/>
          <w:sz w:val="24"/>
          <w:szCs w:val="24"/>
        </w:rPr>
        <w:t xml:space="preserve"> годы учтены средние значения темпов рождаемости за </w:t>
      </w:r>
      <w:r>
        <w:rPr>
          <w:rFonts w:ascii="Times New Roman" w:hAnsi="Times New Roman" w:cs="Times New Roman"/>
          <w:sz w:val="24"/>
          <w:szCs w:val="24"/>
        </w:rPr>
        <w:t>5-</w:t>
      </w:r>
      <w:r w:rsidRPr="00C40541">
        <w:rPr>
          <w:rFonts w:ascii="Times New Roman" w:hAnsi="Times New Roman" w:cs="Times New Roman"/>
          <w:sz w:val="24"/>
          <w:szCs w:val="24"/>
        </w:rPr>
        <w:t xml:space="preserve"> летний период (102,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40541">
        <w:rPr>
          <w:rFonts w:ascii="Times New Roman" w:hAnsi="Times New Roman" w:cs="Times New Roman"/>
          <w:sz w:val="24"/>
          <w:szCs w:val="24"/>
        </w:rPr>
        <w:t>%). Средние темпы рождаемости за более длительный период - с 2007 года - 10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4054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40541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; в I полугодии 2015 года – рост рождаемости на 6,6 % к соответствующему периоду 2014 года. </w:t>
      </w:r>
      <w:r w:rsidRPr="00C40541">
        <w:rPr>
          <w:rFonts w:ascii="Times New Roman" w:hAnsi="Times New Roman" w:cs="Times New Roman"/>
          <w:sz w:val="24"/>
          <w:szCs w:val="24"/>
        </w:rPr>
        <w:t xml:space="preserve">Справочно: 2007 год - год утверждения </w:t>
      </w:r>
      <w:r w:rsidRPr="00C40541">
        <w:rPr>
          <w:rFonts w:ascii="Times New Roman" w:hAnsi="Times New Roman" w:cs="Times New Roman"/>
          <w:sz w:val="24"/>
          <w:szCs w:val="24"/>
        </w:rPr>
        <w:lastRenderedPageBreak/>
        <w:t>«Концепции демографической политики РФ на период до 2025 года» (Указ Президента Российской Федерации от 09.10.2007</w:t>
      </w:r>
      <w:r w:rsidR="00C208B2">
        <w:rPr>
          <w:rFonts w:ascii="Times New Roman" w:hAnsi="Times New Roman" w:cs="Times New Roman"/>
          <w:sz w:val="24"/>
          <w:szCs w:val="24"/>
        </w:rPr>
        <w:t xml:space="preserve"> </w:t>
      </w:r>
      <w:r w:rsidRPr="00C40541">
        <w:rPr>
          <w:rFonts w:ascii="Times New Roman" w:hAnsi="Times New Roman" w:cs="Times New Roman"/>
          <w:sz w:val="24"/>
          <w:szCs w:val="24"/>
        </w:rPr>
        <w:t>№1351).</w:t>
      </w:r>
    </w:p>
    <w:p w:rsidR="0080205A" w:rsidRPr="001517C9" w:rsidRDefault="0080205A" w:rsidP="009033A6">
      <w:pPr>
        <w:pStyle w:val="p2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C40541">
        <w:rPr>
          <w:rFonts w:ascii="Times New Roman" w:hAnsi="Times New Roman" w:cs="Times New Roman"/>
          <w:sz w:val="24"/>
          <w:szCs w:val="24"/>
        </w:rPr>
        <w:t>При прогнозировании смертности взяты те же периоды лет, что и при прогнозиров</w:t>
      </w:r>
      <w:r w:rsidRPr="00C40541">
        <w:rPr>
          <w:rFonts w:ascii="Times New Roman" w:hAnsi="Times New Roman" w:cs="Times New Roman"/>
          <w:sz w:val="24"/>
          <w:szCs w:val="24"/>
        </w:rPr>
        <w:t>а</w:t>
      </w:r>
      <w:r w:rsidRPr="00C40541">
        <w:rPr>
          <w:rFonts w:ascii="Times New Roman" w:hAnsi="Times New Roman" w:cs="Times New Roman"/>
          <w:sz w:val="24"/>
          <w:szCs w:val="24"/>
        </w:rPr>
        <w:t xml:space="preserve">нии рождаемости - учтены средние значения показателя за </w:t>
      </w:r>
      <w:r>
        <w:rPr>
          <w:rFonts w:ascii="Times New Roman" w:hAnsi="Times New Roman" w:cs="Times New Roman"/>
          <w:sz w:val="24"/>
          <w:szCs w:val="24"/>
        </w:rPr>
        <w:t>5-</w:t>
      </w:r>
      <w:r w:rsidRPr="00C40541">
        <w:rPr>
          <w:rFonts w:ascii="Times New Roman" w:hAnsi="Times New Roman" w:cs="Times New Roman"/>
          <w:sz w:val="24"/>
          <w:szCs w:val="24"/>
        </w:rPr>
        <w:t xml:space="preserve"> летний период – 98,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40541">
        <w:rPr>
          <w:rFonts w:ascii="Times New Roman" w:hAnsi="Times New Roman" w:cs="Times New Roman"/>
          <w:sz w:val="24"/>
          <w:szCs w:val="24"/>
        </w:rPr>
        <w:t>%,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541">
        <w:rPr>
          <w:rFonts w:ascii="Times New Roman" w:hAnsi="Times New Roman" w:cs="Times New Roman"/>
          <w:sz w:val="24"/>
          <w:szCs w:val="24"/>
        </w:rPr>
        <w:t>с 2007 года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40541">
        <w:rPr>
          <w:rFonts w:ascii="Times New Roman" w:hAnsi="Times New Roman" w:cs="Times New Roman"/>
          <w:sz w:val="24"/>
          <w:szCs w:val="24"/>
        </w:rPr>
        <w:t>98,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0541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; смертность в I полугодии 2015 года выросла по сравнению с соответс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вующим периодом 2014 года на 0,5%.</w:t>
      </w:r>
    </w:p>
    <w:p w:rsidR="0080205A" w:rsidRPr="00C40541" w:rsidRDefault="0080205A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541">
        <w:rPr>
          <w:rFonts w:ascii="Times New Roman" w:hAnsi="Times New Roman" w:cs="Times New Roman"/>
          <w:sz w:val="24"/>
          <w:szCs w:val="24"/>
        </w:rPr>
        <w:t>Динамику миграции спрогнозировать очень сложно. Однако в данном прогнозе у</w:t>
      </w:r>
      <w:r w:rsidRPr="00C40541">
        <w:rPr>
          <w:rFonts w:ascii="Times New Roman" w:hAnsi="Times New Roman" w:cs="Times New Roman"/>
          <w:sz w:val="24"/>
          <w:szCs w:val="24"/>
        </w:rPr>
        <w:t>ч</w:t>
      </w:r>
      <w:r w:rsidRPr="00C40541">
        <w:rPr>
          <w:rFonts w:ascii="Times New Roman" w:hAnsi="Times New Roman" w:cs="Times New Roman"/>
          <w:sz w:val="24"/>
          <w:szCs w:val="24"/>
        </w:rPr>
        <w:t>тена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541">
        <w:rPr>
          <w:rFonts w:ascii="Times New Roman" w:hAnsi="Times New Roman" w:cs="Times New Roman"/>
          <w:sz w:val="24"/>
          <w:szCs w:val="24"/>
        </w:rPr>
        <w:t>возможность активизации на уровне города миграционной политики: привлечение трудовых мигрантов; возвращение горожан, выехавших за пределы области в поисках р</w:t>
      </w:r>
      <w:r w:rsidRPr="00C40541">
        <w:rPr>
          <w:rFonts w:ascii="Times New Roman" w:hAnsi="Times New Roman" w:cs="Times New Roman"/>
          <w:sz w:val="24"/>
          <w:szCs w:val="24"/>
        </w:rPr>
        <w:t>а</w:t>
      </w:r>
      <w:r w:rsidRPr="00C40541">
        <w:rPr>
          <w:rFonts w:ascii="Times New Roman" w:hAnsi="Times New Roman" w:cs="Times New Roman"/>
          <w:sz w:val="24"/>
          <w:szCs w:val="24"/>
        </w:rPr>
        <w:t>боты. В условиях нехватки трудовых ресурсов и высокой демографической нагрузки о</w:t>
      </w:r>
      <w:r w:rsidRPr="00C40541">
        <w:rPr>
          <w:rFonts w:ascii="Times New Roman" w:hAnsi="Times New Roman" w:cs="Times New Roman"/>
          <w:sz w:val="24"/>
          <w:szCs w:val="24"/>
        </w:rPr>
        <w:t>с</w:t>
      </w:r>
      <w:r w:rsidRPr="00C40541">
        <w:rPr>
          <w:rFonts w:ascii="Times New Roman" w:hAnsi="Times New Roman" w:cs="Times New Roman"/>
          <w:sz w:val="24"/>
          <w:szCs w:val="24"/>
        </w:rPr>
        <w:t>новной упор будет делаться не на временную трудовую миграцию, а на привлечение м</w:t>
      </w:r>
      <w:r w:rsidRPr="00C40541">
        <w:rPr>
          <w:rFonts w:ascii="Times New Roman" w:hAnsi="Times New Roman" w:cs="Times New Roman"/>
          <w:sz w:val="24"/>
          <w:szCs w:val="24"/>
        </w:rPr>
        <w:t>и</w:t>
      </w:r>
      <w:r w:rsidRPr="00C40541">
        <w:rPr>
          <w:rFonts w:ascii="Times New Roman" w:hAnsi="Times New Roman" w:cs="Times New Roman"/>
          <w:sz w:val="24"/>
          <w:szCs w:val="24"/>
        </w:rPr>
        <w:t xml:space="preserve">грантов на постоянное место жительства. </w:t>
      </w:r>
    </w:p>
    <w:p w:rsidR="0080205A" w:rsidRPr="00C40541" w:rsidRDefault="0080205A" w:rsidP="009033A6">
      <w:pPr>
        <w:pStyle w:val="p2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C40541">
        <w:rPr>
          <w:rFonts w:ascii="Times New Roman" w:hAnsi="Times New Roman" w:cs="Times New Roman"/>
          <w:sz w:val="24"/>
          <w:szCs w:val="24"/>
        </w:rPr>
        <w:t>Предпосылки для реализации оптимистичного миграционного прогноза:</w:t>
      </w:r>
    </w:p>
    <w:p w:rsidR="0080205A" w:rsidRPr="00C40541" w:rsidRDefault="0080205A" w:rsidP="009033A6">
      <w:pPr>
        <w:pStyle w:val="p2"/>
        <w:spacing w:before="0" w:beforeAutospacing="0" w:after="0" w:afterAutospacing="0"/>
        <w:ind w:firstLine="567"/>
        <w:rPr>
          <w:rFonts w:ascii="Times New Roman" w:hAnsi="Times New Roman"/>
          <w:sz w:val="24"/>
          <w:szCs w:val="24"/>
        </w:rPr>
      </w:pPr>
      <w:r w:rsidRPr="00C4054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потребность промышленных предприятий в квалифицированных трудовых ресу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сах для выполнения увеличенных производственных программ,</w:t>
      </w:r>
    </w:p>
    <w:p w:rsidR="0080205A" w:rsidRPr="00C40541" w:rsidRDefault="0080205A" w:rsidP="009033A6">
      <w:pPr>
        <w:pStyle w:val="p2"/>
        <w:spacing w:before="0" w:beforeAutospacing="0" w:after="0" w:afterAutospacing="0"/>
        <w:ind w:firstLine="567"/>
        <w:rPr>
          <w:rFonts w:ascii="Times New Roman" w:hAnsi="Times New Roman"/>
          <w:sz w:val="24"/>
          <w:szCs w:val="24"/>
        </w:rPr>
      </w:pPr>
      <w:r w:rsidRPr="00C4054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C40541">
        <w:rPr>
          <w:rFonts w:ascii="Times New Roman" w:hAnsi="Times New Roman"/>
          <w:sz w:val="24"/>
          <w:szCs w:val="24"/>
        </w:rPr>
        <w:t>остепенное заселение новых микрорайонов Прибрежный и</w:t>
      </w:r>
      <w:r w:rsidR="002F5489">
        <w:rPr>
          <w:rFonts w:ascii="Times New Roman" w:hAnsi="Times New Roman"/>
          <w:sz w:val="24"/>
          <w:szCs w:val="24"/>
        </w:rPr>
        <w:t xml:space="preserve"> в перспективе</w:t>
      </w:r>
      <w:r w:rsidRPr="00C40541">
        <w:rPr>
          <w:rFonts w:ascii="Times New Roman" w:hAnsi="Times New Roman"/>
          <w:sz w:val="24"/>
          <w:szCs w:val="24"/>
        </w:rPr>
        <w:t xml:space="preserve"> Пузыр</w:t>
      </w:r>
      <w:r w:rsidRPr="00C40541">
        <w:rPr>
          <w:rFonts w:ascii="Times New Roman" w:hAnsi="Times New Roman"/>
          <w:sz w:val="24"/>
          <w:szCs w:val="24"/>
        </w:rPr>
        <w:t>е</w:t>
      </w:r>
      <w:r w:rsidRPr="00C40541">
        <w:rPr>
          <w:rFonts w:ascii="Times New Roman" w:hAnsi="Times New Roman"/>
          <w:sz w:val="24"/>
          <w:szCs w:val="24"/>
        </w:rPr>
        <w:t>во, расширение индивидуальной застройки</w:t>
      </w:r>
      <w:r>
        <w:rPr>
          <w:rFonts w:ascii="Times New Roman" w:hAnsi="Times New Roman"/>
          <w:sz w:val="24"/>
          <w:szCs w:val="24"/>
        </w:rPr>
        <w:t>,</w:t>
      </w:r>
    </w:p>
    <w:p w:rsidR="0080205A" w:rsidRDefault="0080205A" w:rsidP="009033A6">
      <w:pPr>
        <w:pStyle w:val="p2"/>
        <w:spacing w:before="0" w:beforeAutospacing="0" w:after="0" w:afterAutospacing="0"/>
        <w:ind w:firstLine="567"/>
        <w:rPr>
          <w:rFonts w:ascii="Times New Roman" w:hAnsi="Times New Roman"/>
          <w:sz w:val="24"/>
          <w:szCs w:val="24"/>
        </w:rPr>
      </w:pPr>
      <w:r w:rsidRPr="00C4054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р</w:t>
      </w:r>
      <w:r w:rsidRPr="00C40541">
        <w:rPr>
          <w:rFonts w:ascii="Times New Roman" w:hAnsi="Times New Roman"/>
          <w:sz w:val="24"/>
          <w:szCs w:val="24"/>
        </w:rPr>
        <w:t>еализация мероприятий областной программы переселения соотечественников</w:t>
      </w:r>
      <w:r>
        <w:rPr>
          <w:rFonts w:ascii="Times New Roman" w:hAnsi="Times New Roman"/>
          <w:sz w:val="24"/>
          <w:szCs w:val="24"/>
        </w:rPr>
        <w:t>,</w:t>
      </w:r>
    </w:p>
    <w:p w:rsidR="0080205A" w:rsidRDefault="0080205A" w:rsidP="009033A6">
      <w:pPr>
        <w:pStyle w:val="p2"/>
        <w:spacing w:before="0" w:beforeAutospacing="0" w:after="0" w:afterAutospacing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переселение </w:t>
      </w:r>
      <w:r w:rsidR="005A7AE3">
        <w:rPr>
          <w:rFonts w:ascii="Times New Roman" w:hAnsi="Times New Roman"/>
          <w:sz w:val="24"/>
          <w:szCs w:val="24"/>
        </w:rPr>
        <w:t>вынужденных переселенцев</w:t>
      </w:r>
      <w:r w:rsidRPr="00C40541">
        <w:rPr>
          <w:rFonts w:ascii="Times New Roman" w:hAnsi="Times New Roman"/>
          <w:sz w:val="24"/>
          <w:szCs w:val="24"/>
        </w:rPr>
        <w:t>.</w:t>
      </w:r>
    </w:p>
    <w:p w:rsidR="0080205A" w:rsidRPr="00C40541" w:rsidRDefault="0080205A" w:rsidP="009033A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40541">
        <w:rPr>
          <w:rFonts w:ascii="Times New Roman" w:hAnsi="Times New Roman"/>
          <w:sz w:val="24"/>
          <w:szCs w:val="24"/>
        </w:rPr>
        <w:t>Сальдо миграции в 201</w:t>
      </w:r>
      <w:r>
        <w:rPr>
          <w:rFonts w:ascii="Times New Roman" w:hAnsi="Times New Roman"/>
          <w:sz w:val="24"/>
          <w:szCs w:val="24"/>
        </w:rPr>
        <w:t>5-2</w:t>
      </w:r>
      <w:r w:rsidR="002F548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18 </w:t>
      </w:r>
      <w:r w:rsidRPr="00C40541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 xml:space="preserve">ах будет </w:t>
      </w:r>
      <w:r w:rsidRPr="00C40541">
        <w:rPr>
          <w:rFonts w:ascii="Times New Roman" w:hAnsi="Times New Roman"/>
          <w:sz w:val="24"/>
          <w:szCs w:val="24"/>
        </w:rPr>
        <w:t>оста</w:t>
      </w:r>
      <w:r>
        <w:rPr>
          <w:rFonts w:ascii="Times New Roman" w:hAnsi="Times New Roman"/>
          <w:sz w:val="24"/>
          <w:szCs w:val="24"/>
        </w:rPr>
        <w:t>ваться</w:t>
      </w:r>
      <w:r w:rsidRPr="00C40541">
        <w:rPr>
          <w:rFonts w:ascii="Times New Roman" w:hAnsi="Times New Roman"/>
          <w:sz w:val="24"/>
          <w:szCs w:val="24"/>
        </w:rPr>
        <w:t xml:space="preserve"> отрицательным</w:t>
      </w:r>
      <w:r>
        <w:rPr>
          <w:rFonts w:ascii="Times New Roman" w:hAnsi="Times New Roman"/>
          <w:sz w:val="24"/>
          <w:szCs w:val="24"/>
        </w:rPr>
        <w:t>, но с ежего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ным снижением отрицательных значений. </w:t>
      </w:r>
    </w:p>
    <w:p w:rsidR="0080205A" w:rsidRPr="00C40541" w:rsidRDefault="0080205A" w:rsidP="009033A6">
      <w:pPr>
        <w:pStyle w:val="Iauiue"/>
        <w:widowControl/>
        <w:ind w:firstLine="567"/>
        <w:jc w:val="both"/>
        <w:rPr>
          <w:rFonts w:ascii="Times New Roman" w:hAnsi="Times New Roman"/>
          <w:spacing w:val="-2"/>
          <w:szCs w:val="24"/>
        </w:rPr>
      </w:pPr>
      <w:r w:rsidRPr="00C40541">
        <w:rPr>
          <w:rFonts w:ascii="Times New Roman" w:hAnsi="Times New Roman"/>
          <w:spacing w:val="-2"/>
          <w:szCs w:val="24"/>
        </w:rPr>
        <w:t>Анализ демографических процессов в городе за последние годы дает основание пр</w:t>
      </w:r>
      <w:r w:rsidRPr="00C40541">
        <w:rPr>
          <w:rFonts w:ascii="Times New Roman" w:hAnsi="Times New Roman"/>
          <w:spacing w:val="-2"/>
          <w:szCs w:val="24"/>
        </w:rPr>
        <w:t>о</w:t>
      </w:r>
      <w:r w:rsidRPr="00C40541">
        <w:rPr>
          <w:rFonts w:ascii="Times New Roman" w:hAnsi="Times New Roman"/>
          <w:spacing w:val="-2"/>
          <w:szCs w:val="24"/>
        </w:rPr>
        <w:t>гнозировать замедление сокращения численности населения города с</w:t>
      </w:r>
      <w:r>
        <w:rPr>
          <w:rFonts w:ascii="Times New Roman" w:hAnsi="Times New Roman"/>
          <w:spacing w:val="-2"/>
          <w:szCs w:val="24"/>
        </w:rPr>
        <w:t xml:space="preserve"> </w:t>
      </w:r>
      <w:r w:rsidRPr="00C40541">
        <w:rPr>
          <w:rFonts w:ascii="Times New Roman" w:hAnsi="Times New Roman"/>
          <w:spacing w:val="-2"/>
          <w:szCs w:val="24"/>
        </w:rPr>
        <w:t xml:space="preserve">2,2 тыс. чел. в 2010 году </w:t>
      </w:r>
      <w:r>
        <w:rPr>
          <w:rFonts w:ascii="Times New Roman" w:hAnsi="Times New Roman"/>
          <w:spacing w:val="-2"/>
          <w:szCs w:val="24"/>
        </w:rPr>
        <w:t>до</w:t>
      </w:r>
      <w:r w:rsidRPr="00C40541">
        <w:rPr>
          <w:rFonts w:ascii="Times New Roman" w:hAnsi="Times New Roman"/>
          <w:spacing w:val="-2"/>
          <w:szCs w:val="24"/>
        </w:rPr>
        <w:t xml:space="preserve"> 0,</w:t>
      </w:r>
      <w:r>
        <w:rPr>
          <w:rFonts w:ascii="Times New Roman" w:hAnsi="Times New Roman"/>
          <w:spacing w:val="-2"/>
          <w:szCs w:val="24"/>
        </w:rPr>
        <w:t>9</w:t>
      </w:r>
      <w:r w:rsidRPr="00C40541">
        <w:rPr>
          <w:rFonts w:ascii="Times New Roman" w:hAnsi="Times New Roman"/>
          <w:spacing w:val="-2"/>
          <w:szCs w:val="24"/>
        </w:rPr>
        <w:t xml:space="preserve"> тыс. чел. в </w:t>
      </w:r>
      <w:r w:rsidR="002F5489">
        <w:rPr>
          <w:rFonts w:ascii="Times New Roman" w:hAnsi="Times New Roman"/>
          <w:spacing w:val="-2"/>
          <w:szCs w:val="24"/>
        </w:rPr>
        <w:t>2</w:t>
      </w:r>
      <w:r w:rsidRPr="00C40541">
        <w:rPr>
          <w:rFonts w:ascii="Times New Roman" w:hAnsi="Times New Roman"/>
          <w:spacing w:val="-2"/>
          <w:szCs w:val="24"/>
        </w:rPr>
        <w:t>01</w:t>
      </w:r>
      <w:r>
        <w:rPr>
          <w:rFonts w:ascii="Times New Roman" w:hAnsi="Times New Roman"/>
          <w:spacing w:val="-2"/>
          <w:szCs w:val="24"/>
        </w:rPr>
        <w:t>8</w:t>
      </w:r>
      <w:r w:rsidRPr="00C40541">
        <w:rPr>
          <w:rFonts w:ascii="Times New Roman" w:hAnsi="Times New Roman"/>
          <w:spacing w:val="-2"/>
          <w:szCs w:val="24"/>
        </w:rPr>
        <w:t xml:space="preserve"> году. </w:t>
      </w:r>
    </w:p>
    <w:p w:rsidR="0080205A" w:rsidRPr="00C40541" w:rsidRDefault="0080205A" w:rsidP="009033A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40541">
        <w:rPr>
          <w:rFonts w:ascii="Times New Roman" w:hAnsi="Times New Roman"/>
          <w:sz w:val="24"/>
          <w:szCs w:val="24"/>
        </w:rPr>
        <w:t>В абсолютных цифрах население Рыбинска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0541">
        <w:rPr>
          <w:rFonts w:ascii="Times New Roman" w:hAnsi="Times New Roman"/>
          <w:sz w:val="24"/>
          <w:szCs w:val="24"/>
        </w:rPr>
        <w:t>в 201</w:t>
      </w:r>
      <w:r>
        <w:rPr>
          <w:rFonts w:ascii="Times New Roman" w:hAnsi="Times New Roman"/>
          <w:sz w:val="24"/>
          <w:szCs w:val="24"/>
        </w:rPr>
        <w:t>5</w:t>
      </w:r>
      <w:r w:rsidRPr="00C40541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0541">
        <w:rPr>
          <w:rFonts w:ascii="Times New Roman" w:hAnsi="Times New Roman"/>
          <w:sz w:val="24"/>
          <w:szCs w:val="24"/>
        </w:rPr>
        <w:t>составит 19</w:t>
      </w:r>
      <w:r>
        <w:rPr>
          <w:rFonts w:ascii="Times New Roman" w:hAnsi="Times New Roman"/>
          <w:sz w:val="24"/>
          <w:szCs w:val="24"/>
        </w:rPr>
        <w:t>2</w:t>
      </w:r>
      <w:r w:rsidRPr="00C4054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</w:t>
      </w:r>
      <w:r w:rsidRPr="00C40541">
        <w:rPr>
          <w:rFonts w:ascii="Times New Roman" w:hAnsi="Times New Roman"/>
          <w:sz w:val="24"/>
          <w:szCs w:val="24"/>
        </w:rPr>
        <w:t xml:space="preserve"> тыс. чел., в 201</w:t>
      </w:r>
      <w:r>
        <w:rPr>
          <w:rFonts w:ascii="Times New Roman" w:hAnsi="Times New Roman"/>
          <w:sz w:val="24"/>
          <w:szCs w:val="24"/>
        </w:rPr>
        <w:t>6</w:t>
      </w:r>
      <w:r w:rsidRPr="00C40541">
        <w:rPr>
          <w:rFonts w:ascii="Times New Roman" w:hAnsi="Times New Roman"/>
          <w:sz w:val="24"/>
          <w:szCs w:val="24"/>
        </w:rPr>
        <w:t xml:space="preserve"> году – 19</w:t>
      </w:r>
      <w:r>
        <w:rPr>
          <w:rFonts w:ascii="Times New Roman" w:hAnsi="Times New Roman"/>
          <w:sz w:val="24"/>
          <w:szCs w:val="24"/>
        </w:rPr>
        <w:t>0</w:t>
      </w:r>
      <w:r w:rsidRPr="00C4054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8</w:t>
      </w:r>
      <w:r w:rsidRPr="00C40541">
        <w:rPr>
          <w:rFonts w:ascii="Times New Roman" w:hAnsi="Times New Roman"/>
          <w:sz w:val="24"/>
          <w:szCs w:val="24"/>
        </w:rPr>
        <w:t xml:space="preserve"> тыс. чел., в 201</w:t>
      </w:r>
      <w:r>
        <w:rPr>
          <w:rFonts w:ascii="Times New Roman" w:hAnsi="Times New Roman"/>
          <w:sz w:val="24"/>
          <w:szCs w:val="24"/>
        </w:rPr>
        <w:t>7</w:t>
      </w:r>
      <w:r w:rsidRPr="00C40541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0541">
        <w:rPr>
          <w:rFonts w:ascii="Times New Roman" w:hAnsi="Times New Roman"/>
          <w:sz w:val="24"/>
          <w:szCs w:val="24"/>
        </w:rPr>
        <w:t>– 1</w:t>
      </w:r>
      <w:r>
        <w:rPr>
          <w:rFonts w:ascii="Times New Roman" w:hAnsi="Times New Roman"/>
          <w:sz w:val="24"/>
          <w:szCs w:val="24"/>
        </w:rPr>
        <w:t>89</w:t>
      </w:r>
      <w:r w:rsidRPr="00C4054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8</w:t>
      </w:r>
      <w:r w:rsidRPr="00C40541">
        <w:rPr>
          <w:rFonts w:ascii="Times New Roman" w:hAnsi="Times New Roman"/>
          <w:sz w:val="24"/>
          <w:szCs w:val="24"/>
        </w:rPr>
        <w:t xml:space="preserve"> тыс. чел., в 201</w:t>
      </w:r>
      <w:r>
        <w:rPr>
          <w:rFonts w:ascii="Times New Roman" w:hAnsi="Times New Roman"/>
          <w:sz w:val="24"/>
          <w:szCs w:val="24"/>
        </w:rPr>
        <w:t>8</w:t>
      </w:r>
      <w:r w:rsidRPr="00C40541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оду</w:t>
      </w:r>
      <w:r w:rsidRPr="00C40541">
        <w:rPr>
          <w:rFonts w:ascii="Times New Roman" w:hAnsi="Times New Roman"/>
          <w:sz w:val="24"/>
          <w:szCs w:val="24"/>
        </w:rPr>
        <w:t xml:space="preserve"> – 1</w:t>
      </w:r>
      <w:r>
        <w:rPr>
          <w:rFonts w:ascii="Times New Roman" w:hAnsi="Times New Roman"/>
          <w:sz w:val="24"/>
          <w:szCs w:val="24"/>
        </w:rPr>
        <w:t>88</w:t>
      </w:r>
      <w:r w:rsidRPr="00C4054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9</w:t>
      </w:r>
      <w:r w:rsidRPr="00C40541">
        <w:rPr>
          <w:rFonts w:ascii="Times New Roman" w:hAnsi="Times New Roman"/>
          <w:sz w:val="24"/>
          <w:szCs w:val="24"/>
        </w:rPr>
        <w:t xml:space="preserve"> тыс.чел., т.е. с учетом обозначенных темпов естественного и миграционного сальдо население </w:t>
      </w:r>
      <w:r w:rsidR="002F5489">
        <w:rPr>
          <w:rFonts w:ascii="Times New Roman" w:hAnsi="Times New Roman"/>
          <w:sz w:val="24"/>
          <w:szCs w:val="24"/>
        </w:rPr>
        <w:t>города</w:t>
      </w:r>
      <w:r w:rsidRPr="00C40541">
        <w:rPr>
          <w:rFonts w:ascii="Times New Roman" w:hAnsi="Times New Roman"/>
          <w:sz w:val="24"/>
          <w:szCs w:val="24"/>
        </w:rPr>
        <w:t xml:space="preserve"> </w:t>
      </w:r>
      <w:r w:rsidR="002F5489">
        <w:rPr>
          <w:rFonts w:ascii="Times New Roman" w:hAnsi="Times New Roman"/>
          <w:sz w:val="24"/>
          <w:szCs w:val="24"/>
        </w:rPr>
        <w:t xml:space="preserve">за </w:t>
      </w:r>
      <w:r w:rsidRPr="00C40541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4</w:t>
      </w:r>
      <w:r w:rsidR="002F5489">
        <w:rPr>
          <w:rFonts w:ascii="Times New Roman" w:hAnsi="Times New Roman"/>
          <w:sz w:val="24"/>
          <w:szCs w:val="24"/>
        </w:rPr>
        <w:t>-</w:t>
      </w:r>
      <w:r w:rsidRPr="00C40541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8</w:t>
      </w:r>
      <w:r w:rsidRPr="00C40541">
        <w:rPr>
          <w:rFonts w:ascii="Times New Roman" w:hAnsi="Times New Roman"/>
          <w:sz w:val="24"/>
          <w:szCs w:val="24"/>
        </w:rPr>
        <w:t xml:space="preserve"> год</w:t>
      </w:r>
      <w:r w:rsidR="002F5489">
        <w:rPr>
          <w:rFonts w:ascii="Times New Roman" w:hAnsi="Times New Roman"/>
          <w:sz w:val="24"/>
          <w:szCs w:val="24"/>
        </w:rPr>
        <w:t>ы</w:t>
      </w:r>
      <w:r w:rsidRPr="00C40541">
        <w:rPr>
          <w:rFonts w:ascii="Times New Roman" w:hAnsi="Times New Roman"/>
          <w:sz w:val="24"/>
          <w:szCs w:val="24"/>
        </w:rPr>
        <w:t xml:space="preserve"> сократится на </w:t>
      </w:r>
      <w:r>
        <w:rPr>
          <w:rFonts w:ascii="Times New Roman" w:hAnsi="Times New Roman"/>
          <w:sz w:val="24"/>
          <w:szCs w:val="24"/>
        </w:rPr>
        <w:t>4</w:t>
      </w:r>
      <w:r w:rsidRPr="00C4054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5</w:t>
      </w:r>
      <w:r w:rsidRPr="00C40541">
        <w:rPr>
          <w:rFonts w:ascii="Times New Roman" w:hAnsi="Times New Roman"/>
          <w:sz w:val="24"/>
          <w:szCs w:val="24"/>
        </w:rPr>
        <w:t xml:space="preserve"> тыс. чел.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0205A" w:rsidRDefault="0080205A" w:rsidP="009033A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80205A" w:rsidRPr="00C40541" w:rsidRDefault="0080205A" w:rsidP="009033A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40541">
        <w:rPr>
          <w:rFonts w:ascii="Times New Roman" w:hAnsi="Times New Roman"/>
          <w:b/>
          <w:sz w:val="24"/>
          <w:szCs w:val="24"/>
        </w:rPr>
        <w:t xml:space="preserve">Заработная плата. Среднесписочная численность работающих. 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Прогноз средн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е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 xml:space="preserve">месячной номинальной начисленной заработной платы и среднесписочной численности работающих на предприятиях Рыбинска составлен с учетом статистической информации, информации, полученной от хозяйствующих субъектов города, 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>структурных подраздел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>ний, отраслевых (функциональных)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>органов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>Администрации городского округа город Р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>бинск, обладающих правами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>юридического лица,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ГКУ ЯО Центр занятости населения г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рода Рыбинска, а так же с учетом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>«Основных показателей прогноза социально-экономического развития Ярославской области на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>плановый период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 xml:space="preserve"> и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541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годов»</w:t>
      </w:r>
      <w:r w:rsidRPr="00C40541">
        <w:rPr>
          <w:rFonts w:ascii="Times New Roman" w:hAnsi="Times New Roman"/>
          <w:sz w:val="24"/>
          <w:szCs w:val="24"/>
        </w:rPr>
        <w:t>, «Сценарных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0541">
        <w:rPr>
          <w:rFonts w:ascii="Times New Roman" w:hAnsi="Times New Roman"/>
          <w:sz w:val="24"/>
          <w:szCs w:val="24"/>
        </w:rPr>
        <w:t>условий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0541">
        <w:rPr>
          <w:rFonts w:ascii="Times New Roman" w:hAnsi="Times New Roman"/>
          <w:sz w:val="24"/>
          <w:szCs w:val="24"/>
        </w:rPr>
        <w:t>основных параметров прогноза социально-экономического развития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0541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6</w:t>
      </w:r>
      <w:r w:rsidRPr="00C40541">
        <w:rPr>
          <w:rFonts w:ascii="Times New Roman" w:hAnsi="Times New Roman"/>
          <w:sz w:val="24"/>
          <w:szCs w:val="24"/>
        </w:rPr>
        <w:t xml:space="preserve"> год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0541">
        <w:rPr>
          <w:rFonts w:ascii="Times New Roman" w:hAnsi="Times New Roman"/>
          <w:sz w:val="24"/>
          <w:szCs w:val="24"/>
        </w:rPr>
        <w:t>плановый период 201</w:t>
      </w:r>
      <w:r>
        <w:rPr>
          <w:rFonts w:ascii="Times New Roman" w:hAnsi="Times New Roman"/>
          <w:sz w:val="24"/>
          <w:szCs w:val="24"/>
        </w:rPr>
        <w:t>7</w:t>
      </w:r>
      <w:r w:rsidRPr="00C40541">
        <w:rPr>
          <w:rFonts w:ascii="Times New Roman" w:hAnsi="Times New Roman"/>
          <w:sz w:val="24"/>
          <w:szCs w:val="24"/>
        </w:rPr>
        <w:t xml:space="preserve"> и 201</w:t>
      </w:r>
      <w:r>
        <w:rPr>
          <w:rFonts w:ascii="Times New Roman" w:hAnsi="Times New Roman"/>
          <w:sz w:val="24"/>
          <w:szCs w:val="24"/>
        </w:rPr>
        <w:t>8</w:t>
      </w:r>
      <w:r w:rsidRPr="00C40541">
        <w:rPr>
          <w:rFonts w:ascii="Times New Roman" w:hAnsi="Times New Roman"/>
          <w:sz w:val="24"/>
          <w:szCs w:val="24"/>
        </w:rPr>
        <w:t xml:space="preserve"> годов».</w:t>
      </w:r>
    </w:p>
    <w:p w:rsidR="0080205A" w:rsidRPr="00C40541" w:rsidRDefault="0080205A" w:rsidP="009033A6">
      <w:pPr>
        <w:pStyle w:val="ab"/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40541">
        <w:rPr>
          <w:rFonts w:ascii="Times New Roman" w:hAnsi="Times New Roman"/>
          <w:bCs/>
          <w:color w:val="000000"/>
          <w:sz w:val="24"/>
          <w:szCs w:val="24"/>
        </w:rPr>
        <w:t>Рост среднемесячной номинальной начисленной заработной платы по полному кругу предприятий и организаций города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Рыбинска в 201</w:t>
      </w:r>
      <w:r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2F5489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201</w:t>
      </w:r>
      <w:r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 xml:space="preserve"> годах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 xml:space="preserve">прогнозируется на уровне </w:t>
      </w:r>
      <w:r>
        <w:rPr>
          <w:rFonts w:ascii="Times New Roman" w:hAnsi="Times New Roman"/>
          <w:bCs/>
          <w:color w:val="000000"/>
          <w:sz w:val="24"/>
          <w:szCs w:val="24"/>
        </w:rPr>
        <w:t>6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</w:rPr>
        <w:t>9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–</w:t>
      </w:r>
      <w:r>
        <w:rPr>
          <w:rFonts w:ascii="Times New Roman" w:hAnsi="Times New Roman"/>
          <w:bCs/>
          <w:color w:val="000000"/>
          <w:sz w:val="24"/>
          <w:szCs w:val="24"/>
        </w:rPr>
        <w:t>8,4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%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соответственно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; среднесписочная численность занятых на предприятиях города будет расти на уровне 0,</w:t>
      </w: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–</w:t>
      </w:r>
      <w:r>
        <w:rPr>
          <w:rFonts w:ascii="Times New Roman" w:hAnsi="Times New Roman"/>
          <w:bCs/>
          <w:color w:val="000000"/>
          <w:sz w:val="24"/>
          <w:szCs w:val="24"/>
        </w:rPr>
        <w:t>0,2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%;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 xml:space="preserve">рост фонда начисленной заработной платы по полному кругу предприятий и организаций в прогнозируемом периоде будет в пределах </w:t>
      </w:r>
      <w:r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</w:rPr>
        <w:t>0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</w:rPr>
        <w:t>8,6</w:t>
      </w:r>
      <w:r w:rsidRPr="00C40541">
        <w:rPr>
          <w:rFonts w:ascii="Times New Roman" w:hAnsi="Times New Roman"/>
          <w:bCs/>
          <w:color w:val="000000"/>
          <w:sz w:val="24"/>
          <w:szCs w:val="24"/>
        </w:rPr>
        <w:t>%.</w:t>
      </w:r>
    </w:p>
    <w:p w:rsidR="0080205A" w:rsidRDefault="0080205A" w:rsidP="009033A6">
      <w:pPr>
        <w:ind w:firstLine="567"/>
      </w:pPr>
    </w:p>
    <w:p w:rsidR="00B37EDB" w:rsidRPr="00B37EDB" w:rsidRDefault="00B37EDB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b/>
          <w:sz w:val="24"/>
          <w:szCs w:val="24"/>
        </w:rPr>
        <w:t xml:space="preserve">Образование. </w:t>
      </w:r>
      <w:r w:rsidRPr="00B37EDB">
        <w:rPr>
          <w:rFonts w:ascii="Times New Roman" w:hAnsi="Times New Roman" w:cs="Times New Roman"/>
          <w:sz w:val="24"/>
          <w:szCs w:val="24"/>
        </w:rPr>
        <w:t>Количество учреждений образования в 2015 году – 11</w:t>
      </w:r>
      <w:r w:rsidR="005960E1">
        <w:rPr>
          <w:rFonts w:ascii="Times New Roman" w:hAnsi="Times New Roman" w:cs="Times New Roman"/>
          <w:sz w:val="24"/>
          <w:szCs w:val="24"/>
        </w:rPr>
        <w:t>3</w:t>
      </w:r>
      <w:r w:rsidRPr="00B37EDB">
        <w:rPr>
          <w:rFonts w:ascii="Times New Roman" w:hAnsi="Times New Roman" w:cs="Times New Roman"/>
          <w:sz w:val="24"/>
          <w:szCs w:val="24"/>
        </w:rPr>
        <w:t xml:space="preserve"> ед., в т.ч. м</w:t>
      </w:r>
      <w:r w:rsidRPr="00B37EDB">
        <w:rPr>
          <w:rFonts w:ascii="Times New Roman" w:hAnsi="Times New Roman" w:cs="Times New Roman"/>
          <w:sz w:val="24"/>
          <w:szCs w:val="24"/>
        </w:rPr>
        <w:t>у</w:t>
      </w:r>
      <w:r w:rsidRPr="00B37EDB">
        <w:rPr>
          <w:rFonts w:ascii="Times New Roman" w:hAnsi="Times New Roman" w:cs="Times New Roman"/>
          <w:sz w:val="24"/>
          <w:szCs w:val="24"/>
        </w:rPr>
        <w:t>ниципальных – 94 ед. Изменение количества ДОУ связано со следующими обстоятельс</w:t>
      </w:r>
      <w:r w:rsidRPr="00B37EDB">
        <w:rPr>
          <w:rFonts w:ascii="Times New Roman" w:hAnsi="Times New Roman" w:cs="Times New Roman"/>
          <w:sz w:val="24"/>
          <w:szCs w:val="24"/>
        </w:rPr>
        <w:t>т</w:t>
      </w:r>
      <w:r w:rsidRPr="00B37EDB">
        <w:rPr>
          <w:rFonts w:ascii="Times New Roman" w:hAnsi="Times New Roman" w:cs="Times New Roman"/>
          <w:sz w:val="24"/>
          <w:szCs w:val="24"/>
        </w:rPr>
        <w:t>вами:</w:t>
      </w:r>
    </w:p>
    <w:p w:rsidR="00B37EDB" w:rsidRPr="00B37EDB" w:rsidRDefault="00BF11F1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2014 г"/>
        </w:smartTagPr>
        <w:r w:rsidR="00B37EDB" w:rsidRPr="00B37EDB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="00B37EDB" w:rsidRPr="00B37EDB">
        <w:rPr>
          <w:rFonts w:ascii="Times New Roman" w:hAnsi="Times New Roman" w:cs="Times New Roman"/>
          <w:sz w:val="24"/>
          <w:szCs w:val="24"/>
        </w:rPr>
        <w:t xml:space="preserve"> – 57 муниципальных дошкольных образовательных организаций (завершено строительство нового детского сада по ул. Моторостроителей (на 120 мест), и проведена реорганизация в форме присоединения ДОУ №№ 100 к 93 с образованием одного юрид</w:t>
      </w:r>
      <w:r w:rsidR="00B37EDB" w:rsidRPr="00B37EDB">
        <w:rPr>
          <w:rFonts w:ascii="Times New Roman" w:hAnsi="Times New Roman" w:cs="Times New Roman"/>
          <w:sz w:val="24"/>
          <w:szCs w:val="24"/>
        </w:rPr>
        <w:t>и</w:t>
      </w:r>
      <w:r w:rsidR="00B37EDB" w:rsidRPr="00B37EDB">
        <w:rPr>
          <w:rFonts w:ascii="Times New Roman" w:hAnsi="Times New Roman" w:cs="Times New Roman"/>
          <w:sz w:val="24"/>
          <w:szCs w:val="24"/>
        </w:rPr>
        <w:t>ческого лица;</w:t>
      </w:r>
    </w:p>
    <w:p w:rsidR="00B37EDB" w:rsidRPr="00B37EDB" w:rsidRDefault="00BF11F1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7EDB" w:rsidRPr="00B37EDB">
        <w:rPr>
          <w:rFonts w:ascii="Times New Roman" w:hAnsi="Times New Roman" w:cs="Times New Roman"/>
          <w:sz w:val="24"/>
          <w:szCs w:val="24"/>
        </w:rPr>
        <w:t>2015г. – 57 муниципальных дошкольных образовательных организаций.</w:t>
      </w:r>
    </w:p>
    <w:p w:rsidR="00B37EDB" w:rsidRPr="00B37EDB" w:rsidRDefault="00BF11F1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37EDB" w:rsidRPr="00B37EDB">
        <w:rPr>
          <w:rFonts w:ascii="Times New Roman" w:hAnsi="Times New Roman" w:cs="Times New Roman"/>
          <w:sz w:val="24"/>
          <w:szCs w:val="24"/>
        </w:rPr>
        <w:t>2017 г. – завершение строительства 1 детского сада по ул. Новоселов (на 240 мест) (Согласно МП «Развитие общего образования в городском округе город Рыбинск»);</w:t>
      </w:r>
    </w:p>
    <w:p w:rsidR="00B37EDB" w:rsidRPr="00B37EDB" w:rsidRDefault="00BF11F1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smartTag w:uri="urn:schemas-microsoft-com:office:smarttags" w:element="metricconverter">
        <w:smartTagPr>
          <w:attr w:name="ProductID" w:val="2018 г"/>
        </w:smartTagPr>
        <w:r w:rsidR="00B37EDB" w:rsidRPr="00B37EDB">
          <w:rPr>
            <w:rFonts w:ascii="Times New Roman" w:hAnsi="Times New Roman" w:cs="Times New Roman"/>
            <w:sz w:val="24"/>
            <w:szCs w:val="24"/>
          </w:rPr>
          <w:t>2018 г</w:t>
        </w:r>
      </w:smartTag>
      <w:r w:rsidR="00B37EDB" w:rsidRPr="00B37EDB">
        <w:rPr>
          <w:rFonts w:ascii="Times New Roman" w:hAnsi="Times New Roman" w:cs="Times New Roman"/>
          <w:sz w:val="24"/>
          <w:szCs w:val="24"/>
        </w:rPr>
        <w:t>. - завершение строительства 2 детских садов: ул. Приборостроителей (на 240 мест), ул.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="00B37EDB" w:rsidRPr="00B37EDB">
        <w:rPr>
          <w:rFonts w:ascii="Times New Roman" w:hAnsi="Times New Roman" w:cs="Times New Roman"/>
          <w:sz w:val="24"/>
          <w:szCs w:val="24"/>
        </w:rPr>
        <w:t>Куйбышева (на 120 мест) и в случае завершения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="00B37EDB" w:rsidRPr="00B37EDB">
        <w:rPr>
          <w:rFonts w:ascii="Times New Roman" w:hAnsi="Times New Roman" w:cs="Times New Roman"/>
          <w:sz w:val="24"/>
          <w:szCs w:val="24"/>
        </w:rPr>
        <w:t>строительства школы на ул. Тракторная, 12 – реорганизация под дошкольное учреждение ООШ № 14 (</w:t>
      </w:r>
      <w:r w:rsidR="002F5489">
        <w:rPr>
          <w:rFonts w:ascii="Times New Roman" w:hAnsi="Times New Roman" w:cs="Times New Roman"/>
          <w:sz w:val="24"/>
          <w:szCs w:val="24"/>
        </w:rPr>
        <w:t>в соответствии с муниципальной программой</w:t>
      </w:r>
      <w:r w:rsidR="00B37EDB" w:rsidRPr="00B37EDB">
        <w:rPr>
          <w:rFonts w:ascii="Times New Roman" w:hAnsi="Times New Roman" w:cs="Times New Roman"/>
          <w:sz w:val="24"/>
          <w:szCs w:val="24"/>
        </w:rPr>
        <w:t xml:space="preserve"> «Развитие общего образования в городском округе город Рыбинск»). </w:t>
      </w:r>
    </w:p>
    <w:p w:rsidR="00B37EDB" w:rsidRPr="00B37EDB" w:rsidRDefault="00B37EDB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Численность детей, посещающих дошкольные учреждения, приведен</w:t>
      </w:r>
      <w:r w:rsidR="002F5489">
        <w:rPr>
          <w:rFonts w:ascii="Times New Roman" w:hAnsi="Times New Roman" w:cs="Times New Roman"/>
          <w:sz w:val="24"/>
          <w:szCs w:val="24"/>
        </w:rPr>
        <w:t>а</w:t>
      </w:r>
      <w:r w:rsidRPr="00B37EDB">
        <w:rPr>
          <w:rFonts w:ascii="Times New Roman" w:hAnsi="Times New Roman" w:cs="Times New Roman"/>
          <w:sz w:val="24"/>
          <w:szCs w:val="24"/>
        </w:rPr>
        <w:t xml:space="preserve"> по фактич</w:t>
      </w:r>
      <w:r w:rsidRPr="00B37EDB">
        <w:rPr>
          <w:rFonts w:ascii="Times New Roman" w:hAnsi="Times New Roman" w:cs="Times New Roman"/>
          <w:sz w:val="24"/>
          <w:szCs w:val="24"/>
        </w:rPr>
        <w:t>е</w:t>
      </w:r>
      <w:r w:rsidRPr="00B37EDB">
        <w:rPr>
          <w:rFonts w:ascii="Times New Roman" w:hAnsi="Times New Roman" w:cs="Times New Roman"/>
          <w:sz w:val="24"/>
          <w:szCs w:val="24"/>
        </w:rPr>
        <w:t>ским данным, согласно электронной базы данных. Прогноз численности детей дошкол</w:t>
      </w:r>
      <w:r w:rsidRPr="00B37EDB">
        <w:rPr>
          <w:rFonts w:ascii="Times New Roman" w:hAnsi="Times New Roman" w:cs="Times New Roman"/>
          <w:sz w:val="24"/>
          <w:szCs w:val="24"/>
        </w:rPr>
        <w:t>ь</w:t>
      </w:r>
      <w:r w:rsidRPr="00B37EDB">
        <w:rPr>
          <w:rFonts w:ascii="Times New Roman" w:hAnsi="Times New Roman" w:cs="Times New Roman"/>
          <w:sz w:val="24"/>
          <w:szCs w:val="24"/>
        </w:rPr>
        <w:t>ного возраста составлен на основании данных Росстата и с уч</w:t>
      </w:r>
      <w:r w:rsidR="002F5489">
        <w:rPr>
          <w:rFonts w:ascii="Times New Roman" w:hAnsi="Times New Roman" w:cs="Times New Roman"/>
          <w:sz w:val="24"/>
          <w:szCs w:val="24"/>
        </w:rPr>
        <w:t>е</w:t>
      </w:r>
      <w:r w:rsidRPr="00B37EDB">
        <w:rPr>
          <w:rFonts w:ascii="Times New Roman" w:hAnsi="Times New Roman" w:cs="Times New Roman"/>
          <w:sz w:val="24"/>
          <w:szCs w:val="24"/>
        </w:rPr>
        <w:t>том демографической с</w:t>
      </w:r>
      <w:r w:rsidRPr="00B37EDB">
        <w:rPr>
          <w:rFonts w:ascii="Times New Roman" w:hAnsi="Times New Roman" w:cs="Times New Roman"/>
          <w:sz w:val="24"/>
          <w:szCs w:val="24"/>
        </w:rPr>
        <w:t>и</w:t>
      </w:r>
      <w:r w:rsidRPr="00B37EDB">
        <w:rPr>
          <w:rFonts w:ascii="Times New Roman" w:hAnsi="Times New Roman" w:cs="Times New Roman"/>
          <w:sz w:val="24"/>
          <w:szCs w:val="24"/>
        </w:rPr>
        <w:t>туации в г. Рыбинске. В дошкольных группах при школах набран предельный контингент.</w:t>
      </w:r>
    </w:p>
    <w:p w:rsidR="00B37EDB" w:rsidRPr="00B37EDB" w:rsidRDefault="00B37EDB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Изменение количества общеобразовательных учреждений в 2018 году связано с пр</w:t>
      </w:r>
      <w:r w:rsidRPr="00B37EDB">
        <w:rPr>
          <w:rFonts w:ascii="Times New Roman" w:hAnsi="Times New Roman" w:cs="Times New Roman"/>
          <w:sz w:val="24"/>
          <w:szCs w:val="24"/>
        </w:rPr>
        <w:t>о</w:t>
      </w:r>
      <w:r w:rsidRPr="00B37EDB">
        <w:rPr>
          <w:rFonts w:ascii="Times New Roman" w:hAnsi="Times New Roman" w:cs="Times New Roman"/>
          <w:sz w:val="24"/>
          <w:szCs w:val="24"/>
        </w:rPr>
        <w:t>гнозируемым завершением строительства школы по ул. Тракторная, 12 и соответству</w:t>
      </w:r>
      <w:r w:rsidRPr="00B37EDB">
        <w:rPr>
          <w:rFonts w:ascii="Times New Roman" w:hAnsi="Times New Roman" w:cs="Times New Roman"/>
          <w:sz w:val="24"/>
          <w:szCs w:val="24"/>
        </w:rPr>
        <w:t>ю</w:t>
      </w:r>
      <w:r w:rsidRPr="00B37EDB">
        <w:rPr>
          <w:rFonts w:ascii="Times New Roman" w:hAnsi="Times New Roman" w:cs="Times New Roman"/>
          <w:sz w:val="24"/>
          <w:szCs w:val="24"/>
        </w:rPr>
        <w:t>щей ликвидацией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4 школ: №№ 14, 16, 35, 37 (м-н Слип – Заволжье). Предполагаемая р</w:t>
      </w:r>
      <w:r w:rsidRPr="00B37EDB">
        <w:rPr>
          <w:rFonts w:ascii="Times New Roman" w:hAnsi="Times New Roman" w:cs="Times New Roman"/>
          <w:sz w:val="24"/>
          <w:szCs w:val="24"/>
        </w:rPr>
        <w:t>а</w:t>
      </w:r>
      <w:r w:rsidRPr="00B37EDB">
        <w:rPr>
          <w:rFonts w:ascii="Times New Roman" w:hAnsi="Times New Roman" w:cs="Times New Roman"/>
          <w:sz w:val="24"/>
          <w:szCs w:val="24"/>
        </w:rPr>
        <w:t>нее ликвидация школы № 37 рассматривается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как сложный социальный вопрос (микр</w:t>
      </w:r>
      <w:r w:rsidRPr="00B37EDB">
        <w:rPr>
          <w:rFonts w:ascii="Times New Roman" w:hAnsi="Times New Roman" w:cs="Times New Roman"/>
          <w:sz w:val="24"/>
          <w:szCs w:val="24"/>
        </w:rPr>
        <w:t>о</w:t>
      </w:r>
      <w:r w:rsidRPr="00B37EDB">
        <w:rPr>
          <w:rFonts w:ascii="Times New Roman" w:hAnsi="Times New Roman" w:cs="Times New Roman"/>
          <w:sz w:val="24"/>
          <w:szCs w:val="24"/>
        </w:rPr>
        <w:t>район лишается социальной инфраструктуры полностью), школа выведена в разряд мал</w:t>
      </w:r>
      <w:r w:rsidRPr="00B37EDB">
        <w:rPr>
          <w:rFonts w:ascii="Times New Roman" w:hAnsi="Times New Roman" w:cs="Times New Roman"/>
          <w:sz w:val="24"/>
          <w:szCs w:val="24"/>
        </w:rPr>
        <w:t>о</w:t>
      </w:r>
      <w:r w:rsidRPr="00B37EDB">
        <w:rPr>
          <w:rFonts w:ascii="Times New Roman" w:hAnsi="Times New Roman" w:cs="Times New Roman"/>
          <w:sz w:val="24"/>
          <w:szCs w:val="24"/>
        </w:rPr>
        <w:t>комплектных, поэтому нормативно финансируется по фактическим потребностям.</w:t>
      </w:r>
    </w:p>
    <w:p w:rsidR="00B37EDB" w:rsidRPr="00B37EDB" w:rsidRDefault="00B37EDB" w:rsidP="009033A6">
      <w:pPr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Прогноз численности обучающихся в учреждениях дополнительного образования составлен с уч</w:t>
      </w:r>
      <w:r w:rsidR="002F5489">
        <w:rPr>
          <w:rFonts w:ascii="Times New Roman" w:hAnsi="Times New Roman" w:cs="Times New Roman"/>
          <w:sz w:val="24"/>
          <w:szCs w:val="24"/>
        </w:rPr>
        <w:t>е</w:t>
      </w:r>
      <w:r w:rsidRPr="00B37EDB">
        <w:rPr>
          <w:rFonts w:ascii="Times New Roman" w:hAnsi="Times New Roman" w:cs="Times New Roman"/>
          <w:sz w:val="24"/>
          <w:szCs w:val="24"/>
        </w:rPr>
        <w:t>том открытия новых групп. Количественные показатели по контингенту системы образования включают обучающихся, занимающихся в научных обществах об</w:t>
      </w:r>
      <w:r w:rsidRPr="00B37EDB">
        <w:rPr>
          <w:rFonts w:ascii="Times New Roman" w:hAnsi="Times New Roman" w:cs="Times New Roman"/>
          <w:sz w:val="24"/>
          <w:szCs w:val="24"/>
        </w:rPr>
        <w:t>у</w:t>
      </w:r>
      <w:r w:rsidRPr="00B37EDB">
        <w:rPr>
          <w:rFonts w:ascii="Times New Roman" w:hAnsi="Times New Roman" w:cs="Times New Roman"/>
          <w:sz w:val="24"/>
          <w:szCs w:val="24"/>
        </w:rPr>
        <w:t>чающихся, что подтверждает формулировка раздела 3 «Сведения о численности зан</w:t>
      </w:r>
      <w:r w:rsidRPr="00B37EDB">
        <w:rPr>
          <w:rFonts w:ascii="Times New Roman" w:hAnsi="Times New Roman" w:cs="Times New Roman"/>
          <w:sz w:val="24"/>
          <w:szCs w:val="24"/>
        </w:rPr>
        <w:t>и</w:t>
      </w:r>
      <w:r w:rsidRPr="00B37EDB">
        <w:rPr>
          <w:rFonts w:ascii="Times New Roman" w:hAnsi="Times New Roman" w:cs="Times New Roman"/>
          <w:sz w:val="24"/>
          <w:szCs w:val="24"/>
        </w:rPr>
        <w:t>мающихся в объединениях и научных обществах» статистического отчета по учрежден</w:t>
      </w:r>
      <w:r w:rsidRPr="00B37EDB">
        <w:rPr>
          <w:rFonts w:ascii="Times New Roman" w:hAnsi="Times New Roman" w:cs="Times New Roman"/>
          <w:sz w:val="24"/>
          <w:szCs w:val="24"/>
        </w:rPr>
        <w:t>и</w:t>
      </w:r>
      <w:r w:rsidRPr="00B37EDB">
        <w:rPr>
          <w:rFonts w:ascii="Times New Roman" w:hAnsi="Times New Roman" w:cs="Times New Roman"/>
          <w:sz w:val="24"/>
          <w:szCs w:val="24"/>
        </w:rPr>
        <w:t>ям дополнительного образования си</w:t>
      </w:r>
      <w:r w:rsidR="00382AFA">
        <w:rPr>
          <w:rFonts w:ascii="Times New Roman" w:hAnsi="Times New Roman" w:cs="Times New Roman"/>
          <w:sz w:val="24"/>
          <w:szCs w:val="24"/>
        </w:rPr>
        <w:t>стемы образования (форма № 1-ДО</w:t>
      </w:r>
      <w:r w:rsidRPr="00B37EDB">
        <w:rPr>
          <w:rFonts w:ascii="Times New Roman" w:hAnsi="Times New Roman" w:cs="Times New Roman"/>
          <w:sz w:val="24"/>
          <w:szCs w:val="24"/>
        </w:rPr>
        <w:t>).</w:t>
      </w:r>
    </w:p>
    <w:p w:rsidR="00B37EDB" w:rsidRPr="00B37EDB" w:rsidRDefault="00B37EDB" w:rsidP="009033A6">
      <w:pPr>
        <w:ind w:firstLineChars="3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 xml:space="preserve">К прочим образовательным муниципальным учреждениям относятся: </w:t>
      </w:r>
    </w:p>
    <w:p w:rsidR="00B37EDB" w:rsidRPr="00B37EDB" w:rsidRDefault="00B37EDB" w:rsidP="00FD26D5">
      <w:pPr>
        <w:numPr>
          <w:ilvl w:val="0"/>
          <w:numId w:val="6"/>
        </w:numPr>
        <w:tabs>
          <w:tab w:val="clear" w:pos="1440"/>
        </w:tabs>
        <w:autoSpaceDE w:val="0"/>
        <w:autoSpaceDN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Межшкольный учебный комбинат, за которым не закреплен самостоятельный ко</w:t>
      </w:r>
      <w:r w:rsidRPr="00B37EDB">
        <w:rPr>
          <w:rFonts w:ascii="Times New Roman" w:hAnsi="Times New Roman" w:cs="Times New Roman"/>
          <w:sz w:val="24"/>
          <w:szCs w:val="24"/>
        </w:rPr>
        <w:t>н</w:t>
      </w:r>
      <w:r w:rsidRPr="00B37EDB">
        <w:rPr>
          <w:rFonts w:ascii="Times New Roman" w:hAnsi="Times New Roman" w:cs="Times New Roman"/>
          <w:sz w:val="24"/>
          <w:szCs w:val="24"/>
        </w:rPr>
        <w:t>тингент, но которое обеспечивает сетевое обучение, концентрируя обучающихся ра</w:t>
      </w:r>
      <w:r w:rsidRPr="00B37EDB">
        <w:rPr>
          <w:rFonts w:ascii="Times New Roman" w:hAnsi="Times New Roman" w:cs="Times New Roman"/>
          <w:sz w:val="24"/>
          <w:szCs w:val="24"/>
        </w:rPr>
        <w:t>з</w:t>
      </w:r>
      <w:r w:rsidRPr="00B37EDB">
        <w:rPr>
          <w:rFonts w:ascii="Times New Roman" w:hAnsi="Times New Roman" w:cs="Times New Roman"/>
          <w:sz w:val="24"/>
          <w:szCs w:val="24"/>
        </w:rPr>
        <w:t>ных общеобразовательных организаций в межшкольные группы для реализации эле</w:t>
      </w:r>
      <w:r w:rsidRPr="00B37EDB">
        <w:rPr>
          <w:rFonts w:ascii="Times New Roman" w:hAnsi="Times New Roman" w:cs="Times New Roman"/>
          <w:sz w:val="24"/>
          <w:szCs w:val="24"/>
        </w:rPr>
        <w:t>к</w:t>
      </w:r>
      <w:r w:rsidRPr="00B37EDB">
        <w:rPr>
          <w:rFonts w:ascii="Times New Roman" w:hAnsi="Times New Roman" w:cs="Times New Roman"/>
          <w:sz w:val="24"/>
          <w:szCs w:val="24"/>
        </w:rPr>
        <w:t>тивных курсов, предметов, профильного обучения;</w:t>
      </w:r>
    </w:p>
    <w:p w:rsidR="00B37EDB" w:rsidRPr="00B37EDB" w:rsidRDefault="00B37EDB" w:rsidP="00FD26D5">
      <w:pPr>
        <w:numPr>
          <w:ilvl w:val="0"/>
          <w:numId w:val="6"/>
        </w:numPr>
        <w:tabs>
          <w:tab w:val="clear" w:pos="1440"/>
        </w:tabs>
        <w:autoSpaceDE w:val="0"/>
        <w:autoSpaceDN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МОУ ДПО «Информационно</w:t>
      </w:r>
      <w:r w:rsidR="002F5489">
        <w:rPr>
          <w:rFonts w:ascii="Times New Roman" w:hAnsi="Times New Roman" w:cs="Times New Roman"/>
          <w:sz w:val="24"/>
          <w:szCs w:val="24"/>
        </w:rPr>
        <w:t>-</w:t>
      </w:r>
      <w:r w:rsidRPr="00B37EDB">
        <w:rPr>
          <w:rFonts w:ascii="Times New Roman" w:hAnsi="Times New Roman" w:cs="Times New Roman"/>
          <w:sz w:val="24"/>
          <w:szCs w:val="24"/>
        </w:rPr>
        <w:t>образовательный центр», обеспечивающий возможность непрерывного повышения квалификации педагогических работников, методическое сопровождение образовательного процесса всех образовательных организаций;</w:t>
      </w:r>
    </w:p>
    <w:p w:rsidR="00B37EDB" w:rsidRPr="00B37EDB" w:rsidRDefault="00B37EDB" w:rsidP="00FD26D5">
      <w:pPr>
        <w:numPr>
          <w:ilvl w:val="0"/>
          <w:numId w:val="6"/>
        </w:numPr>
        <w:tabs>
          <w:tab w:val="clear" w:pos="1440"/>
        </w:tabs>
        <w:autoSpaceDE w:val="0"/>
        <w:autoSpaceDN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МОУ «Центр помощи детям», обеспечивающий коррекционные занятия с соответс</w:t>
      </w:r>
      <w:r w:rsidRPr="00B37EDB">
        <w:rPr>
          <w:rFonts w:ascii="Times New Roman" w:hAnsi="Times New Roman" w:cs="Times New Roman"/>
          <w:sz w:val="24"/>
          <w:szCs w:val="24"/>
        </w:rPr>
        <w:t>т</w:t>
      </w:r>
      <w:r w:rsidRPr="00B37EDB">
        <w:rPr>
          <w:rFonts w:ascii="Times New Roman" w:hAnsi="Times New Roman" w:cs="Times New Roman"/>
          <w:sz w:val="24"/>
          <w:szCs w:val="24"/>
        </w:rPr>
        <w:t>вующей категорией детей, индивидуальное психолого-педагогическое сопровождение соответствующей категории детей, организацию медико – психологического обслед</w:t>
      </w:r>
      <w:r w:rsidRPr="00B37EDB">
        <w:rPr>
          <w:rFonts w:ascii="Times New Roman" w:hAnsi="Times New Roman" w:cs="Times New Roman"/>
          <w:sz w:val="24"/>
          <w:szCs w:val="24"/>
        </w:rPr>
        <w:t>о</w:t>
      </w:r>
      <w:r w:rsidRPr="00B37EDB">
        <w:rPr>
          <w:rFonts w:ascii="Times New Roman" w:hAnsi="Times New Roman" w:cs="Times New Roman"/>
          <w:sz w:val="24"/>
          <w:szCs w:val="24"/>
        </w:rPr>
        <w:t xml:space="preserve">вания детей на предмет назначения коррекционного обучения. </w:t>
      </w:r>
    </w:p>
    <w:p w:rsidR="00B37EDB" w:rsidRPr="00B37EDB" w:rsidRDefault="00B37EDB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С 2015 года осуществился перевод учреждений начального профессионального о</w:t>
      </w:r>
      <w:r w:rsidRPr="00B37EDB">
        <w:rPr>
          <w:rFonts w:ascii="Times New Roman" w:hAnsi="Times New Roman" w:cs="Times New Roman"/>
          <w:sz w:val="24"/>
          <w:szCs w:val="24"/>
        </w:rPr>
        <w:t>б</w:t>
      </w:r>
      <w:r w:rsidRPr="00B37EDB">
        <w:rPr>
          <w:rFonts w:ascii="Times New Roman" w:hAnsi="Times New Roman" w:cs="Times New Roman"/>
          <w:sz w:val="24"/>
          <w:szCs w:val="24"/>
        </w:rPr>
        <w:t>разования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в структуру учреждений среднего профессионального образования (СПО). При этом проведена процедура реорганизации ряда учреждений: училища №№ 20 и 25 реорг</w:t>
      </w:r>
      <w:r w:rsidRPr="00B37EDB">
        <w:rPr>
          <w:rFonts w:ascii="Times New Roman" w:hAnsi="Times New Roman" w:cs="Times New Roman"/>
          <w:sz w:val="24"/>
          <w:szCs w:val="24"/>
        </w:rPr>
        <w:t>а</w:t>
      </w:r>
      <w:r w:rsidRPr="00B37EDB">
        <w:rPr>
          <w:rFonts w:ascii="Times New Roman" w:hAnsi="Times New Roman" w:cs="Times New Roman"/>
          <w:sz w:val="24"/>
          <w:szCs w:val="24"/>
        </w:rPr>
        <w:t>низованы путем слияния с образованием одного юридического лица «Рыбинский колледж городской инфраструктуры» (РыбКГИ); также реорганизованы педагогический колледж и училище № 1 путем слияния и создания одного учреждения «Рыбинский промышленно – педагогический колледж».</w:t>
      </w:r>
    </w:p>
    <w:p w:rsidR="00B37EDB" w:rsidRPr="00B37EDB" w:rsidRDefault="00B37EDB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С 2015 года к учреждениям СПО относятся 9 учреждений. Из них Департаменту о</w:t>
      </w:r>
      <w:r w:rsidRPr="00B37EDB">
        <w:rPr>
          <w:rFonts w:ascii="Times New Roman" w:hAnsi="Times New Roman" w:cs="Times New Roman"/>
          <w:sz w:val="24"/>
          <w:szCs w:val="24"/>
        </w:rPr>
        <w:t>б</w:t>
      </w:r>
      <w:r w:rsidRPr="00B37EDB">
        <w:rPr>
          <w:rFonts w:ascii="Times New Roman" w:hAnsi="Times New Roman" w:cs="Times New Roman"/>
          <w:sz w:val="24"/>
          <w:szCs w:val="24"/>
        </w:rPr>
        <w:t>разования Ярославской области подведомственны 7: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Промышленно-педагогический ко</w:t>
      </w:r>
      <w:r w:rsidRPr="00B37EDB">
        <w:rPr>
          <w:rFonts w:ascii="Times New Roman" w:hAnsi="Times New Roman" w:cs="Times New Roman"/>
          <w:sz w:val="24"/>
          <w:szCs w:val="24"/>
        </w:rPr>
        <w:t>л</w:t>
      </w:r>
      <w:r w:rsidRPr="00B37EDB">
        <w:rPr>
          <w:rFonts w:ascii="Times New Roman" w:hAnsi="Times New Roman" w:cs="Times New Roman"/>
          <w:sz w:val="24"/>
          <w:szCs w:val="24"/>
        </w:rPr>
        <w:t>ледж, Полиграфический колледж, Промышленно</w:t>
      </w:r>
      <w:r w:rsidR="002F5489">
        <w:rPr>
          <w:rFonts w:ascii="Times New Roman" w:hAnsi="Times New Roman" w:cs="Times New Roman"/>
          <w:sz w:val="24"/>
          <w:szCs w:val="24"/>
        </w:rPr>
        <w:t>-</w:t>
      </w:r>
      <w:r w:rsidRPr="00B37EDB">
        <w:rPr>
          <w:rFonts w:ascii="Times New Roman" w:hAnsi="Times New Roman" w:cs="Times New Roman"/>
          <w:sz w:val="24"/>
          <w:szCs w:val="24"/>
        </w:rPr>
        <w:t>экономический колледж, Лесохозяйс</w:t>
      </w:r>
      <w:r w:rsidRPr="00B37EDB">
        <w:rPr>
          <w:rFonts w:ascii="Times New Roman" w:hAnsi="Times New Roman" w:cs="Times New Roman"/>
          <w:sz w:val="24"/>
          <w:szCs w:val="24"/>
        </w:rPr>
        <w:t>т</w:t>
      </w:r>
      <w:r w:rsidRPr="00B37EDB">
        <w:rPr>
          <w:rFonts w:ascii="Times New Roman" w:hAnsi="Times New Roman" w:cs="Times New Roman"/>
          <w:sz w:val="24"/>
          <w:szCs w:val="24"/>
        </w:rPr>
        <w:t>венный техникум (на территории Рыбинского района), Средние профессиональные уч</w:t>
      </w:r>
      <w:r w:rsidRPr="00B37EDB">
        <w:rPr>
          <w:rFonts w:ascii="Times New Roman" w:hAnsi="Times New Roman" w:cs="Times New Roman"/>
          <w:sz w:val="24"/>
          <w:szCs w:val="24"/>
        </w:rPr>
        <w:t>и</w:t>
      </w:r>
      <w:r w:rsidRPr="00B37EDB">
        <w:rPr>
          <w:rFonts w:ascii="Times New Roman" w:hAnsi="Times New Roman" w:cs="Times New Roman"/>
          <w:sz w:val="24"/>
          <w:szCs w:val="24"/>
        </w:rPr>
        <w:t>лища №№ 4, 23 и РыбКГИ.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2 ведомственных учреждения СПО: медицинское училище, Рыбинский филиал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«Московская государственная академия водного транспорта». Прогноз численности обучающихся составлен,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исходя из планов набора учреждений (государс</w:t>
      </w:r>
      <w:r w:rsidRPr="00B37EDB">
        <w:rPr>
          <w:rFonts w:ascii="Times New Roman" w:hAnsi="Times New Roman" w:cs="Times New Roman"/>
          <w:sz w:val="24"/>
          <w:szCs w:val="24"/>
        </w:rPr>
        <w:t>т</w:t>
      </w:r>
      <w:r w:rsidRPr="00B37EDB">
        <w:rPr>
          <w:rFonts w:ascii="Times New Roman" w:hAnsi="Times New Roman" w:cs="Times New Roman"/>
          <w:sz w:val="24"/>
          <w:szCs w:val="24"/>
        </w:rPr>
        <w:t>венное задание), в т.ч. по дневной форме обучения. Также уровень среднего професси</w:t>
      </w:r>
      <w:r w:rsidRPr="00B37EDB">
        <w:rPr>
          <w:rFonts w:ascii="Times New Roman" w:hAnsi="Times New Roman" w:cs="Times New Roman"/>
          <w:sz w:val="24"/>
          <w:szCs w:val="24"/>
        </w:rPr>
        <w:t>о</w:t>
      </w:r>
      <w:r w:rsidRPr="00B37EDB">
        <w:rPr>
          <w:rFonts w:ascii="Times New Roman" w:hAnsi="Times New Roman" w:cs="Times New Roman"/>
          <w:sz w:val="24"/>
          <w:szCs w:val="24"/>
        </w:rPr>
        <w:t>нального образования реализуется в РГАТУ – структурное подразделение -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авиационный колледж.</w:t>
      </w:r>
    </w:p>
    <w:p w:rsidR="00B37EDB" w:rsidRPr="00B37EDB" w:rsidRDefault="00B37EDB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К учреждениям высшего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профессионального образования относятся: РГАТУ им. П.А. Соловьева, Рыбинский филиал Федерального бюджетного образовательного учре</w:t>
      </w:r>
      <w:r w:rsidRPr="00B37EDB">
        <w:rPr>
          <w:rFonts w:ascii="Times New Roman" w:hAnsi="Times New Roman" w:cs="Times New Roman"/>
          <w:sz w:val="24"/>
          <w:szCs w:val="24"/>
        </w:rPr>
        <w:t>ж</w:t>
      </w:r>
      <w:r w:rsidRPr="00B37EDB">
        <w:rPr>
          <w:rFonts w:ascii="Times New Roman" w:hAnsi="Times New Roman" w:cs="Times New Roman"/>
          <w:sz w:val="24"/>
          <w:szCs w:val="24"/>
        </w:rPr>
        <w:lastRenderedPageBreak/>
        <w:t>дения высшего профессионального образования «Московская государственная академия водного транспорта» (очно не действует как учреждение высшего образования, только как СПО),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Рыбинский филиал Международного университета бизнеса и новых технологий (с 2015 года планировался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набор на дневную форму обучения – не состоялось). Дневная форма обучения реализуется только в РГАТУ.</w:t>
      </w:r>
    </w:p>
    <w:p w:rsidR="00B37EDB" w:rsidRPr="00B37EDB" w:rsidRDefault="00B37EDB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Детские дома №№ 72 (с 01.01.2013) и 79 (с 01.09.2013</w:t>
      </w:r>
      <w:r w:rsidRPr="00B37EDB">
        <w:rPr>
          <w:rFonts w:ascii="Times New Roman" w:hAnsi="Times New Roman" w:cs="Times New Roman"/>
          <w:b/>
          <w:sz w:val="24"/>
          <w:szCs w:val="24"/>
        </w:rPr>
        <w:t>)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находятся в государственной собственности.</w:t>
      </w:r>
      <w:r w:rsidRPr="00B37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 xml:space="preserve">Зафиксировано сокращение числа воспитанников детских домов </w:t>
      </w:r>
      <w:r w:rsidR="002F5489">
        <w:rPr>
          <w:rFonts w:ascii="Times New Roman" w:hAnsi="Times New Roman" w:cs="Times New Roman"/>
          <w:sz w:val="24"/>
          <w:szCs w:val="24"/>
        </w:rPr>
        <w:t>к</w:t>
      </w:r>
      <w:r w:rsidRPr="00B37EDB">
        <w:rPr>
          <w:rFonts w:ascii="Times New Roman" w:hAnsi="Times New Roman" w:cs="Times New Roman"/>
          <w:sz w:val="24"/>
          <w:szCs w:val="24"/>
        </w:rPr>
        <w:t xml:space="preserve"> 2018 году во исполнение указа Президента РФ о реализации права каждого ребенка жить и воспитываться в семье.</w:t>
      </w:r>
    </w:p>
    <w:p w:rsidR="00B37EDB" w:rsidRPr="00B37EDB" w:rsidRDefault="00B37EDB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Количество государственных общеобразовательных учреждений, в т.ч. для детей с ОВЗ, не изменяется: интернат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для слабослышащих детей и специально</w:t>
      </w:r>
      <w:r w:rsidR="002F5489">
        <w:rPr>
          <w:rFonts w:ascii="Times New Roman" w:hAnsi="Times New Roman" w:cs="Times New Roman"/>
          <w:sz w:val="24"/>
          <w:szCs w:val="24"/>
        </w:rPr>
        <w:t>-</w:t>
      </w:r>
      <w:r w:rsidRPr="00B37EDB">
        <w:rPr>
          <w:rFonts w:ascii="Times New Roman" w:hAnsi="Times New Roman" w:cs="Times New Roman"/>
          <w:sz w:val="24"/>
          <w:szCs w:val="24"/>
        </w:rPr>
        <w:t>коррекционный интернат, Православная гимназия, СКШИ № 13.</w:t>
      </w:r>
    </w:p>
    <w:p w:rsidR="00B37EDB" w:rsidRPr="00B37EDB" w:rsidRDefault="00B37EDB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EDB">
        <w:rPr>
          <w:rFonts w:ascii="Times New Roman" w:hAnsi="Times New Roman" w:cs="Times New Roman"/>
          <w:sz w:val="24"/>
          <w:szCs w:val="24"/>
        </w:rPr>
        <w:t>Показатель «Доля детей в возрасте 1-6 лет, состоящих на уч</w:t>
      </w:r>
      <w:r w:rsidR="00382AFA">
        <w:rPr>
          <w:rFonts w:ascii="Times New Roman" w:hAnsi="Times New Roman" w:cs="Times New Roman"/>
          <w:sz w:val="24"/>
          <w:szCs w:val="24"/>
        </w:rPr>
        <w:t>е</w:t>
      </w:r>
      <w:r w:rsidRPr="00B37EDB">
        <w:rPr>
          <w:rFonts w:ascii="Times New Roman" w:hAnsi="Times New Roman" w:cs="Times New Roman"/>
          <w:sz w:val="24"/>
          <w:szCs w:val="24"/>
        </w:rPr>
        <w:t>те для определения в муниципальные ДОУ, в общей численности детей в возрасте 1-6 лет» рассчитан с учетом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информации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B37EDB">
        <w:rPr>
          <w:rFonts w:ascii="Times New Roman" w:hAnsi="Times New Roman" w:cs="Times New Roman"/>
          <w:sz w:val="24"/>
          <w:szCs w:val="24"/>
        </w:rPr>
        <w:t>Росстата (форма 85-к). При расч</w:t>
      </w:r>
      <w:r w:rsidR="002F5489">
        <w:rPr>
          <w:rFonts w:ascii="Times New Roman" w:hAnsi="Times New Roman" w:cs="Times New Roman"/>
          <w:sz w:val="24"/>
          <w:szCs w:val="24"/>
        </w:rPr>
        <w:t>е</w:t>
      </w:r>
      <w:r w:rsidRPr="00B37EDB">
        <w:rPr>
          <w:rFonts w:ascii="Times New Roman" w:hAnsi="Times New Roman" w:cs="Times New Roman"/>
          <w:sz w:val="24"/>
          <w:szCs w:val="24"/>
        </w:rPr>
        <w:t>те показателя учтены статистические да</w:t>
      </w:r>
      <w:r w:rsidRPr="00B37EDB">
        <w:rPr>
          <w:rFonts w:ascii="Times New Roman" w:hAnsi="Times New Roman" w:cs="Times New Roman"/>
          <w:sz w:val="24"/>
          <w:szCs w:val="24"/>
        </w:rPr>
        <w:t>н</w:t>
      </w:r>
      <w:r w:rsidRPr="00B37EDB">
        <w:rPr>
          <w:rFonts w:ascii="Times New Roman" w:hAnsi="Times New Roman" w:cs="Times New Roman"/>
          <w:sz w:val="24"/>
          <w:szCs w:val="24"/>
        </w:rPr>
        <w:t>ные по рождаемости в Рыбинске, демографическая ситуация, а также создание новых мест в дошкольных образовательных организациях.</w:t>
      </w:r>
    </w:p>
    <w:p w:rsidR="00B37EDB" w:rsidRDefault="00B37EDB" w:rsidP="009033A6"/>
    <w:p w:rsidR="0080205A" w:rsidRPr="00F81D77" w:rsidRDefault="0080205A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D77">
        <w:rPr>
          <w:rFonts w:ascii="Times New Roman" w:hAnsi="Times New Roman" w:cs="Times New Roman"/>
          <w:b/>
          <w:sz w:val="24"/>
          <w:szCs w:val="24"/>
        </w:rPr>
        <w:t>Физическая культура и спорт.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D77">
        <w:rPr>
          <w:rFonts w:ascii="Times New Roman" w:hAnsi="Times New Roman" w:cs="Times New Roman"/>
          <w:sz w:val="24"/>
          <w:szCs w:val="24"/>
        </w:rPr>
        <w:t xml:space="preserve">Рост </w:t>
      </w:r>
      <w:r>
        <w:rPr>
          <w:rFonts w:ascii="Times New Roman" w:hAnsi="Times New Roman" w:cs="Times New Roman"/>
          <w:sz w:val="24"/>
          <w:szCs w:val="24"/>
        </w:rPr>
        <w:t xml:space="preserve">числа </w:t>
      </w:r>
      <w:r w:rsidRPr="00F81D77">
        <w:rPr>
          <w:rFonts w:ascii="Times New Roman" w:hAnsi="Times New Roman" w:cs="Times New Roman"/>
          <w:sz w:val="24"/>
          <w:szCs w:val="24"/>
        </w:rPr>
        <w:t>спортивных сооружений в 2015-2018 г</w:t>
      </w:r>
      <w:r w:rsidRPr="00F81D77">
        <w:rPr>
          <w:rFonts w:ascii="Times New Roman" w:hAnsi="Times New Roman" w:cs="Times New Roman"/>
          <w:sz w:val="24"/>
          <w:szCs w:val="24"/>
        </w:rPr>
        <w:t>о</w:t>
      </w:r>
      <w:r w:rsidRPr="00F81D77">
        <w:rPr>
          <w:rFonts w:ascii="Times New Roman" w:hAnsi="Times New Roman" w:cs="Times New Roman"/>
          <w:sz w:val="24"/>
          <w:szCs w:val="24"/>
        </w:rPr>
        <w:t>дах</w:t>
      </w:r>
      <w:r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r w:rsidRPr="00F81D77">
        <w:rPr>
          <w:rFonts w:ascii="Times New Roman" w:hAnsi="Times New Roman" w:cs="Times New Roman"/>
          <w:sz w:val="24"/>
          <w:szCs w:val="24"/>
        </w:rPr>
        <w:t>муниципальной программ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F81D77">
        <w:rPr>
          <w:rFonts w:ascii="Times New Roman" w:hAnsi="Times New Roman" w:cs="Times New Roman"/>
          <w:sz w:val="24"/>
          <w:szCs w:val="24"/>
        </w:rPr>
        <w:t xml:space="preserve"> «Развитие физической культуры и спорта в городском округе город Рыбинск»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D77">
        <w:rPr>
          <w:rFonts w:ascii="Times New Roman" w:hAnsi="Times New Roman" w:cs="Times New Roman"/>
          <w:sz w:val="24"/>
          <w:szCs w:val="24"/>
        </w:rPr>
        <w:t>запланирован в связи с вводом 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D77">
        <w:rPr>
          <w:rFonts w:ascii="Times New Roman" w:hAnsi="Times New Roman" w:cs="Times New Roman"/>
          <w:sz w:val="24"/>
          <w:szCs w:val="24"/>
        </w:rPr>
        <w:t>в 2015 году пяти спортивных площадок на территориях СОШ</w:t>
      </w:r>
      <w:r w:rsidR="001805C2">
        <w:rPr>
          <w:rFonts w:ascii="Times New Roman" w:hAnsi="Times New Roman" w:cs="Times New Roman"/>
          <w:sz w:val="24"/>
          <w:szCs w:val="24"/>
        </w:rPr>
        <w:t>№№ 17, 27, 29, 36, гимназии №8</w:t>
      </w:r>
      <w:r w:rsidR="00A204FC">
        <w:rPr>
          <w:rFonts w:ascii="Times New Roman" w:hAnsi="Times New Roman" w:cs="Times New Roman"/>
          <w:sz w:val="24"/>
          <w:szCs w:val="24"/>
        </w:rPr>
        <w:t>,</w:t>
      </w:r>
      <w:r w:rsidR="001805C2">
        <w:rPr>
          <w:rFonts w:ascii="Times New Roman" w:hAnsi="Times New Roman" w:cs="Times New Roman"/>
          <w:sz w:val="24"/>
          <w:szCs w:val="24"/>
        </w:rPr>
        <w:t xml:space="preserve"> крыт</w:t>
      </w:r>
      <w:r w:rsidR="00BD6743">
        <w:rPr>
          <w:rFonts w:ascii="Times New Roman" w:hAnsi="Times New Roman" w:cs="Times New Roman"/>
          <w:sz w:val="24"/>
          <w:szCs w:val="24"/>
        </w:rPr>
        <w:t>ого</w:t>
      </w:r>
      <w:r w:rsidR="001805C2">
        <w:rPr>
          <w:rFonts w:ascii="Times New Roman" w:hAnsi="Times New Roman" w:cs="Times New Roman"/>
          <w:sz w:val="24"/>
          <w:szCs w:val="24"/>
        </w:rPr>
        <w:t xml:space="preserve"> теннисн</w:t>
      </w:r>
      <w:r w:rsidR="00BD6743">
        <w:rPr>
          <w:rFonts w:ascii="Times New Roman" w:hAnsi="Times New Roman" w:cs="Times New Roman"/>
          <w:sz w:val="24"/>
          <w:szCs w:val="24"/>
        </w:rPr>
        <w:t>ого</w:t>
      </w:r>
      <w:r w:rsidR="001805C2">
        <w:rPr>
          <w:rFonts w:ascii="Times New Roman" w:hAnsi="Times New Roman" w:cs="Times New Roman"/>
          <w:sz w:val="24"/>
          <w:szCs w:val="24"/>
        </w:rPr>
        <w:t xml:space="preserve"> корт</w:t>
      </w:r>
      <w:r w:rsidR="00BD6743">
        <w:rPr>
          <w:rFonts w:ascii="Times New Roman" w:hAnsi="Times New Roman" w:cs="Times New Roman"/>
          <w:sz w:val="24"/>
          <w:szCs w:val="24"/>
        </w:rPr>
        <w:t>а</w:t>
      </w:r>
      <w:r w:rsidR="00CF13C5">
        <w:rPr>
          <w:rFonts w:ascii="Times New Roman" w:hAnsi="Times New Roman" w:cs="Times New Roman"/>
          <w:sz w:val="24"/>
          <w:szCs w:val="24"/>
        </w:rPr>
        <w:t xml:space="preserve"> на территории СК</w:t>
      </w:r>
      <w:r w:rsidR="00920BE2">
        <w:rPr>
          <w:rFonts w:ascii="Times New Roman" w:hAnsi="Times New Roman" w:cs="Times New Roman"/>
          <w:sz w:val="24"/>
          <w:szCs w:val="24"/>
        </w:rPr>
        <w:t xml:space="preserve"> «Звезда»</w:t>
      </w:r>
      <w:r w:rsidR="00D149E0">
        <w:rPr>
          <w:rFonts w:ascii="Times New Roman" w:hAnsi="Times New Roman" w:cs="Times New Roman"/>
          <w:sz w:val="24"/>
          <w:szCs w:val="24"/>
        </w:rPr>
        <w:t xml:space="preserve"> в мкрн. Мариевка</w:t>
      </w:r>
      <w:r w:rsidRPr="00F81D77">
        <w:rPr>
          <w:rFonts w:ascii="Times New Roman" w:hAnsi="Times New Roman" w:cs="Times New Roman"/>
          <w:sz w:val="24"/>
          <w:szCs w:val="24"/>
        </w:rPr>
        <w:t>, в 2016 году - биатлонного комплекса; в 2018 году - крытого ледового корта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D77">
        <w:rPr>
          <w:rFonts w:ascii="Times New Roman" w:hAnsi="Times New Roman" w:cs="Times New Roman"/>
          <w:sz w:val="24"/>
          <w:szCs w:val="24"/>
        </w:rPr>
        <w:t xml:space="preserve">рядом с Дворцом спорта «Полет». </w:t>
      </w:r>
    </w:p>
    <w:p w:rsidR="0080205A" w:rsidRPr="00F81D77" w:rsidRDefault="0080205A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D77">
        <w:rPr>
          <w:rFonts w:ascii="Times New Roman" w:hAnsi="Times New Roman" w:cs="Times New Roman"/>
          <w:sz w:val="24"/>
          <w:szCs w:val="24"/>
        </w:rPr>
        <w:t>С учетом</w:t>
      </w:r>
      <w:r w:rsidRPr="00F81D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77">
        <w:rPr>
          <w:rFonts w:ascii="Times New Roman" w:hAnsi="Times New Roman" w:cs="Times New Roman"/>
          <w:sz w:val="24"/>
          <w:szCs w:val="24"/>
        </w:rPr>
        <w:t>ввода новых объектов увеличится пропускная способность спортивных с</w:t>
      </w:r>
      <w:r w:rsidRPr="00F81D77">
        <w:rPr>
          <w:rFonts w:ascii="Times New Roman" w:hAnsi="Times New Roman" w:cs="Times New Roman"/>
          <w:sz w:val="24"/>
          <w:szCs w:val="24"/>
        </w:rPr>
        <w:t>о</w:t>
      </w:r>
      <w:r w:rsidRPr="00F81D77">
        <w:rPr>
          <w:rFonts w:ascii="Times New Roman" w:hAnsi="Times New Roman" w:cs="Times New Roman"/>
          <w:sz w:val="24"/>
          <w:szCs w:val="24"/>
        </w:rPr>
        <w:t xml:space="preserve">оружений с 8 549 человек </w:t>
      </w:r>
      <w:r>
        <w:rPr>
          <w:rFonts w:ascii="Times New Roman" w:hAnsi="Times New Roman" w:cs="Times New Roman"/>
          <w:sz w:val="24"/>
          <w:szCs w:val="24"/>
        </w:rPr>
        <w:t xml:space="preserve">в 2014 году </w:t>
      </w:r>
      <w:r w:rsidRPr="00F81D77">
        <w:rPr>
          <w:rFonts w:ascii="Times New Roman" w:hAnsi="Times New Roman" w:cs="Times New Roman"/>
          <w:sz w:val="24"/>
          <w:szCs w:val="24"/>
        </w:rPr>
        <w:t>до 8 </w:t>
      </w:r>
      <w:r w:rsidR="00887666">
        <w:rPr>
          <w:rFonts w:ascii="Times New Roman" w:hAnsi="Times New Roman" w:cs="Times New Roman"/>
          <w:sz w:val="24"/>
          <w:szCs w:val="24"/>
        </w:rPr>
        <w:t>861</w:t>
      </w:r>
      <w:r w:rsidRPr="00F81D77">
        <w:rPr>
          <w:rFonts w:ascii="Times New Roman" w:hAnsi="Times New Roman" w:cs="Times New Roman"/>
          <w:sz w:val="24"/>
          <w:szCs w:val="24"/>
        </w:rPr>
        <w:t xml:space="preserve"> человек в 2018 году</w:t>
      </w:r>
      <w:r w:rsidRPr="00F81D7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D77">
        <w:rPr>
          <w:rFonts w:ascii="Times New Roman" w:hAnsi="Times New Roman" w:cs="Times New Roman"/>
          <w:sz w:val="24"/>
          <w:szCs w:val="24"/>
        </w:rPr>
        <w:t>Так же данные мер</w:t>
      </w:r>
      <w:r w:rsidRPr="00F81D77">
        <w:rPr>
          <w:rFonts w:ascii="Times New Roman" w:hAnsi="Times New Roman" w:cs="Times New Roman"/>
          <w:sz w:val="24"/>
          <w:szCs w:val="24"/>
        </w:rPr>
        <w:t>о</w:t>
      </w:r>
      <w:r w:rsidRPr="00F81D77">
        <w:rPr>
          <w:rFonts w:ascii="Times New Roman" w:hAnsi="Times New Roman" w:cs="Times New Roman"/>
          <w:sz w:val="24"/>
          <w:szCs w:val="24"/>
        </w:rPr>
        <w:t xml:space="preserve">приятия позволят увеличить и численность населения, систематически занимающегося физической культурой и спортом. </w:t>
      </w:r>
    </w:p>
    <w:p w:rsidR="0080205A" w:rsidRDefault="0080205A" w:rsidP="009033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D77">
        <w:rPr>
          <w:rFonts w:ascii="Times New Roman" w:hAnsi="Times New Roman" w:cs="Times New Roman"/>
          <w:sz w:val="24"/>
          <w:szCs w:val="24"/>
        </w:rPr>
        <w:t>Рост</w:t>
      </w:r>
      <w:r w:rsidRPr="00F81D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81D77">
        <w:rPr>
          <w:rFonts w:ascii="Times New Roman" w:hAnsi="Times New Roman" w:cs="Times New Roman"/>
          <w:bCs/>
          <w:sz w:val="24"/>
          <w:szCs w:val="24"/>
        </w:rPr>
        <w:t>числа детей, занимающихся в спортивных школах,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1D77">
        <w:rPr>
          <w:rFonts w:ascii="Times New Roman" w:hAnsi="Times New Roman" w:cs="Times New Roman"/>
          <w:bCs/>
          <w:sz w:val="24"/>
          <w:szCs w:val="24"/>
        </w:rPr>
        <w:t>населения, систематически занимающ</w:t>
      </w:r>
      <w:r>
        <w:rPr>
          <w:rFonts w:ascii="Times New Roman" w:hAnsi="Times New Roman" w:cs="Times New Roman"/>
          <w:bCs/>
          <w:sz w:val="24"/>
          <w:szCs w:val="24"/>
        </w:rPr>
        <w:t xml:space="preserve">егося </w:t>
      </w:r>
      <w:r w:rsidRPr="00F81D77">
        <w:rPr>
          <w:rFonts w:ascii="Times New Roman" w:hAnsi="Times New Roman" w:cs="Times New Roman"/>
          <w:bCs/>
          <w:sz w:val="24"/>
          <w:szCs w:val="24"/>
        </w:rPr>
        <w:t xml:space="preserve">физической культурой и спортом, </w:t>
      </w:r>
      <w:r w:rsidRPr="00F81D77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>
        <w:rPr>
          <w:rFonts w:ascii="Times New Roman" w:hAnsi="Times New Roman" w:cs="Times New Roman"/>
          <w:sz w:val="24"/>
          <w:szCs w:val="24"/>
        </w:rPr>
        <w:t xml:space="preserve">так же </w:t>
      </w:r>
      <w:r w:rsidRPr="00F81D77">
        <w:rPr>
          <w:rFonts w:ascii="Times New Roman" w:hAnsi="Times New Roman" w:cs="Times New Roman"/>
          <w:sz w:val="24"/>
          <w:szCs w:val="24"/>
        </w:rPr>
        <w:t>за счет реализации мероприятий муниципальной программы «Развитие физической культуры и спорта в г</w:t>
      </w:r>
      <w:r w:rsidRPr="00F81D77">
        <w:rPr>
          <w:rFonts w:ascii="Times New Roman" w:hAnsi="Times New Roman" w:cs="Times New Roman"/>
          <w:sz w:val="24"/>
          <w:szCs w:val="24"/>
        </w:rPr>
        <w:t>о</w:t>
      </w:r>
      <w:r w:rsidRPr="00F81D77">
        <w:rPr>
          <w:rFonts w:ascii="Times New Roman" w:hAnsi="Times New Roman" w:cs="Times New Roman"/>
          <w:sz w:val="24"/>
          <w:szCs w:val="24"/>
        </w:rPr>
        <w:t>родском округе город Рыбинск», таких как Соревнования на приз клуба «Золотая шайба им. А.В. Тарасова», «Мой двор – Моя команда», «Эстафета 9 мая», «Бегом по «Золотому кольцу», «Деминский марафон», «Клевый мяч», «День физкультурника», «День спорта», «Рыбинская рыбалка», «Рыбинская лыжня», «Зимние забавы», «День открытых дверей в спортивных школах», показательных выступлений спортсменов на празднике «День гор</w:t>
      </w:r>
      <w:r w:rsidRPr="00F81D77">
        <w:rPr>
          <w:rFonts w:ascii="Times New Roman" w:hAnsi="Times New Roman" w:cs="Times New Roman"/>
          <w:sz w:val="24"/>
          <w:szCs w:val="24"/>
        </w:rPr>
        <w:t>о</w:t>
      </w:r>
      <w:r w:rsidRPr="00F81D77">
        <w:rPr>
          <w:rFonts w:ascii="Times New Roman" w:hAnsi="Times New Roman" w:cs="Times New Roman"/>
          <w:sz w:val="24"/>
          <w:szCs w:val="24"/>
        </w:rPr>
        <w:t>да», «День микрорайона», а также за счет</w:t>
      </w:r>
      <w:r w:rsidRPr="00F81D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81D77">
        <w:rPr>
          <w:rFonts w:ascii="Times New Roman" w:hAnsi="Times New Roman" w:cs="Times New Roman"/>
          <w:bCs/>
          <w:sz w:val="24"/>
          <w:szCs w:val="24"/>
        </w:rPr>
        <w:t>пропаганды здорового образа жизни</w:t>
      </w:r>
      <w:r w:rsidRPr="00F81D77">
        <w:rPr>
          <w:rFonts w:ascii="Times New Roman" w:hAnsi="Times New Roman" w:cs="Times New Roman"/>
          <w:sz w:val="24"/>
          <w:szCs w:val="24"/>
        </w:rPr>
        <w:t>.</w:t>
      </w:r>
    </w:p>
    <w:p w:rsidR="0080205A" w:rsidRDefault="0080205A" w:rsidP="009033A6"/>
    <w:p w:rsidR="00CE766E" w:rsidRPr="00CE766E" w:rsidRDefault="00CE766E" w:rsidP="009033A6">
      <w:pPr>
        <w:ind w:right="-143" w:firstLine="709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CE766E">
        <w:rPr>
          <w:rFonts w:ascii="Times New Roman" w:hAnsi="Times New Roman" w:cs="Times New Roman"/>
          <w:b/>
          <w:sz w:val="24"/>
          <w:szCs w:val="24"/>
        </w:rPr>
        <w:t>Культура и туризм.</w:t>
      </w:r>
      <w:r w:rsidRPr="00CE766E">
        <w:rPr>
          <w:rFonts w:ascii="Times New Roman" w:hAnsi="Times New Roman" w:cs="Times New Roman"/>
          <w:sz w:val="24"/>
          <w:szCs w:val="24"/>
        </w:rPr>
        <w:t xml:space="preserve"> </w:t>
      </w:r>
      <w:r w:rsidR="00FD26D5">
        <w:rPr>
          <w:rFonts w:ascii="Times New Roman" w:hAnsi="Times New Roman" w:cs="Times New Roman"/>
          <w:sz w:val="24"/>
          <w:szCs w:val="24"/>
        </w:rPr>
        <w:t xml:space="preserve">В </w:t>
      </w:r>
      <w:r w:rsidRPr="00CE766E">
        <w:rPr>
          <w:rFonts w:ascii="Times New Roman" w:hAnsi="Times New Roman" w:cs="Times New Roman"/>
          <w:sz w:val="24"/>
          <w:szCs w:val="24"/>
        </w:rPr>
        <w:t xml:space="preserve">2015 </w:t>
      </w:r>
      <w:r w:rsidR="00EB0290">
        <w:rPr>
          <w:rFonts w:ascii="Times New Roman" w:hAnsi="Times New Roman" w:cs="Times New Roman"/>
          <w:sz w:val="24"/>
          <w:szCs w:val="24"/>
        </w:rPr>
        <w:t>год</w:t>
      </w:r>
      <w:r w:rsidR="00FD26D5">
        <w:rPr>
          <w:rFonts w:ascii="Times New Roman" w:hAnsi="Times New Roman" w:cs="Times New Roman"/>
          <w:sz w:val="24"/>
          <w:szCs w:val="24"/>
        </w:rPr>
        <w:t xml:space="preserve">у </w:t>
      </w:r>
      <w:r w:rsidRPr="00CE766E">
        <w:rPr>
          <w:rFonts w:ascii="Times New Roman" w:hAnsi="Times New Roman" w:cs="Times New Roman"/>
          <w:sz w:val="24"/>
          <w:szCs w:val="24"/>
        </w:rPr>
        <w:t>в Рыбинске функционир</w:t>
      </w:r>
      <w:r w:rsidR="00FD26D5">
        <w:rPr>
          <w:rFonts w:ascii="Times New Roman" w:hAnsi="Times New Roman" w:cs="Times New Roman"/>
          <w:sz w:val="24"/>
          <w:szCs w:val="24"/>
        </w:rPr>
        <w:t>уют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CE766E">
        <w:rPr>
          <w:rFonts w:ascii="Times New Roman" w:hAnsi="Times New Roman" w:cs="Times New Roman"/>
          <w:color w:val="000000"/>
          <w:sz w:val="24"/>
          <w:szCs w:val="24"/>
        </w:rPr>
        <w:t>16 муниципальных учреждений культуры</w:t>
      </w:r>
      <w:r w:rsidRPr="00CE766E">
        <w:rPr>
          <w:rFonts w:ascii="Times New Roman" w:hAnsi="Times New Roman" w:cs="Times New Roman"/>
          <w:sz w:val="24"/>
          <w:szCs w:val="24"/>
        </w:rPr>
        <w:t>, из них:</w:t>
      </w:r>
    </w:p>
    <w:p w:rsidR="00CE766E" w:rsidRPr="00CE766E" w:rsidRDefault="00CE766E" w:rsidP="009033A6">
      <w:pPr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766E">
        <w:rPr>
          <w:rFonts w:ascii="Times New Roman" w:hAnsi="Times New Roman" w:cs="Times New Roman"/>
          <w:sz w:val="24"/>
          <w:szCs w:val="24"/>
        </w:rPr>
        <w:t>- бюджетных учреждений – 9, в т.ч.: 2 КДУ (МУК Дворец культуры «Волжский», МУК «Культурно-досуговый комплекс «Переборы»); 6 М</w:t>
      </w:r>
      <w:r w:rsidR="00EB0290">
        <w:rPr>
          <w:rFonts w:ascii="Times New Roman" w:hAnsi="Times New Roman" w:cs="Times New Roman"/>
          <w:sz w:val="24"/>
          <w:szCs w:val="24"/>
        </w:rPr>
        <w:t xml:space="preserve">БУ ДО г. Рыбинска </w:t>
      </w:r>
      <w:r w:rsidRPr="00CE766E">
        <w:rPr>
          <w:rFonts w:ascii="Times New Roman" w:hAnsi="Times New Roman" w:cs="Times New Roman"/>
          <w:sz w:val="24"/>
          <w:szCs w:val="24"/>
        </w:rPr>
        <w:t xml:space="preserve"> (</w:t>
      </w:r>
      <w:r w:rsidR="00EB0290">
        <w:rPr>
          <w:rFonts w:ascii="Times New Roman" w:hAnsi="Times New Roman" w:cs="Times New Roman"/>
          <w:sz w:val="24"/>
          <w:szCs w:val="24"/>
        </w:rPr>
        <w:t>Д</w:t>
      </w:r>
      <w:r w:rsidRPr="00CE766E">
        <w:rPr>
          <w:rFonts w:ascii="Times New Roman" w:hAnsi="Times New Roman" w:cs="Times New Roman"/>
          <w:sz w:val="24"/>
          <w:szCs w:val="24"/>
        </w:rPr>
        <w:t>етская м</w:t>
      </w:r>
      <w:r w:rsidRPr="00CE766E">
        <w:rPr>
          <w:rFonts w:ascii="Times New Roman" w:hAnsi="Times New Roman" w:cs="Times New Roman"/>
          <w:sz w:val="24"/>
          <w:szCs w:val="24"/>
        </w:rPr>
        <w:t>у</w:t>
      </w:r>
      <w:r w:rsidRPr="00CE766E">
        <w:rPr>
          <w:rFonts w:ascii="Times New Roman" w:hAnsi="Times New Roman" w:cs="Times New Roman"/>
          <w:sz w:val="24"/>
          <w:szCs w:val="24"/>
        </w:rPr>
        <w:t xml:space="preserve">зыкальная школа № 1 имени П.И. Чайковского, </w:t>
      </w:r>
      <w:r w:rsidR="00EB0290">
        <w:rPr>
          <w:rFonts w:ascii="Times New Roman" w:hAnsi="Times New Roman" w:cs="Times New Roman"/>
          <w:sz w:val="24"/>
          <w:szCs w:val="24"/>
        </w:rPr>
        <w:t>Д</w:t>
      </w:r>
      <w:r w:rsidRPr="00CE766E">
        <w:rPr>
          <w:rFonts w:ascii="Times New Roman" w:hAnsi="Times New Roman" w:cs="Times New Roman"/>
          <w:sz w:val="24"/>
          <w:szCs w:val="24"/>
        </w:rPr>
        <w:t xml:space="preserve">етская музыкальная школа №2, </w:t>
      </w:r>
      <w:r w:rsidR="00EB0290">
        <w:rPr>
          <w:rFonts w:ascii="Times New Roman" w:hAnsi="Times New Roman" w:cs="Times New Roman"/>
          <w:sz w:val="24"/>
          <w:szCs w:val="24"/>
        </w:rPr>
        <w:t>Д</w:t>
      </w:r>
      <w:r w:rsidRPr="00CE766E">
        <w:rPr>
          <w:rFonts w:ascii="Times New Roman" w:hAnsi="Times New Roman" w:cs="Times New Roman"/>
          <w:sz w:val="24"/>
          <w:szCs w:val="24"/>
        </w:rPr>
        <w:t xml:space="preserve">етская музыкальная школа №3, </w:t>
      </w:r>
      <w:r w:rsidR="00EB0290">
        <w:rPr>
          <w:rFonts w:ascii="Times New Roman" w:hAnsi="Times New Roman" w:cs="Times New Roman"/>
          <w:sz w:val="24"/>
          <w:szCs w:val="24"/>
        </w:rPr>
        <w:t>Д</w:t>
      </w:r>
      <w:r w:rsidRPr="00CE766E">
        <w:rPr>
          <w:rFonts w:ascii="Times New Roman" w:hAnsi="Times New Roman" w:cs="Times New Roman"/>
          <w:sz w:val="24"/>
          <w:szCs w:val="24"/>
        </w:rPr>
        <w:t xml:space="preserve">етская школа искусств №5, </w:t>
      </w:r>
      <w:r w:rsidR="00EB0290">
        <w:rPr>
          <w:rFonts w:ascii="Times New Roman" w:hAnsi="Times New Roman" w:cs="Times New Roman"/>
          <w:sz w:val="24"/>
          <w:szCs w:val="24"/>
        </w:rPr>
        <w:t>Д</w:t>
      </w:r>
      <w:r w:rsidRPr="00CE766E">
        <w:rPr>
          <w:rFonts w:ascii="Times New Roman" w:hAnsi="Times New Roman" w:cs="Times New Roman"/>
          <w:sz w:val="24"/>
          <w:szCs w:val="24"/>
        </w:rPr>
        <w:t xml:space="preserve">етская школа искусств №6, </w:t>
      </w:r>
      <w:r w:rsidR="00EB0290">
        <w:rPr>
          <w:rFonts w:ascii="Times New Roman" w:hAnsi="Times New Roman" w:cs="Times New Roman"/>
          <w:sz w:val="24"/>
          <w:szCs w:val="24"/>
        </w:rPr>
        <w:t>Д</w:t>
      </w:r>
      <w:r w:rsidRPr="00CE766E">
        <w:rPr>
          <w:rFonts w:ascii="Times New Roman" w:hAnsi="Times New Roman" w:cs="Times New Roman"/>
          <w:sz w:val="24"/>
          <w:szCs w:val="24"/>
        </w:rPr>
        <w:t>етская музыкальная школа №7); 1 – МУК «Муниципальный духовой оркестр»;</w:t>
      </w:r>
    </w:p>
    <w:p w:rsidR="00CE766E" w:rsidRPr="00CE766E" w:rsidRDefault="00CE766E" w:rsidP="009033A6">
      <w:pPr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766E">
        <w:rPr>
          <w:rFonts w:ascii="Times New Roman" w:hAnsi="Times New Roman" w:cs="Times New Roman"/>
          <w:sz w:val="24"/>
          <w:szCs w:val="24"/>
        </w:rPr>
        <w:t>- автономных учреждений – 7, в т.ч.: МУК «Рыбинский театр кукол»; МУК «Рыби</w:t>
      </w:r>
      <w:r w:rsidRPr="00CE766E">
        <w:rPr>
          <w:rFonts w:ascii="Times New Roman" w:hAnsi="Times New Roman" w:cs="Times New Roman"/>
          <w:sz w:val="24"/>
          <w:szCs w:val="24"/>
        </w:rPr>
        <w:t>н</w:t>
      </w:r>
      <w:r w:rsidRPr="00CE766E">
        <w:rPr>
          <w:rFonts w:ascii="Times New Roman" w:hAnsi="Times New Roman" w:cs="Times New Roman"/>
          <w:sz w:val="24"/>
          <w:szCs w:val="24"/>
        </w:rPr>
        <w:t>ский драматический театр; МУК «Общественно-культурный центр»; МУК «Вымпел»; МУК «Дом культуры «Слип»; МУК «Централизованная библиотечная система</w:t>
      </w:r>
      <w:r w:rsidR="00EB0290">
        <w:rPr>
          <w:rFonts w:ascii="Times New Roman" w:hAnsi="Times New Roman" w:cs="Times New Roman"/>
          <w:sz w:val="24"/>
          <w:szCs w:val="24"/>
        </w:rPr>
        <w:t xml:space="preserve"> г. Рыбинска</w:t>
      </w:r>
      <w:r w:rsidRPr="00CE766E">
        <w:rPr>
          <w:rFonts w:ascii="Times New Roman" w:hAnsi="Times New Roman" w:cs="Times New Roman"/>
          <w:sz w:val="24"/>
          <w:szCs w:val="24"/>
        </w:rPr>
        <w:t>»; М</w:t>
      </w:r>
      <w:r w:rsidR="00EB0290">
        <w:rPr>
          <w:rFonts w:ascii="Times New Roman" w:hAnsi="Times New Roman" w:cs="Times New Roman"/>
          <w:sz w:val="24"/>
          <w:szCs w:val="24"/>
        </w:rPr>
        <w:t>АУ ДО г. Рыбинска «Д</w:t>
      </w:r>
      <w:r w:rsidRPr="00CE766E">
        <w:rPr>
          <w:rFonts w:ascii="Times New Roman" w:hAnsi="Times New Roman" w:cs="Times New Roman"/>
          <w:sz w:val="24"/>
          <w:szCs w:val="24"/>
        </w:rPr>
        <w:t>етская художественная школа</w:t>
      </w:r>
      <w:r w:rsidR="00EB0290">
        <w:rPr>
          <w:rFonts w:ascii="Times New Roman" w:hAnsi="Times New Roman" w:cs="Times New Roman"/>
          <w:sz w:val="24"/>
          <w:szCs w:val="24"/>
        </w:rPr>
        <w:t>»</w:t>
      </w:r>
      <w:r w:rsidRPr="00CE766E">
        <w:rPr>
          <w:rFonts w:ascii="Times New Roman" w:hAnsi="Times New Roman" w:cs="Times New Roman"/>
          <w:sz w:val="24"/>
          <w:szCs w:val="24"/>
        </w:rPr>
        <w:t>.</w:t>
      </w:r>
    </w:p>
    <w:p w:rsidR="00CE766E" w:rsidRPr="00183048" w:rsidRDefault="00553D62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Других форм собственности – 3 учреждения: </w:t>
      </w:r>
      <w:r w:rsidR="00CE766E" w:rsidRPr="00CE766E">
        <w:rPr>
          <w:rFonts w:ascii="Times New Roman" w:hAnsi="Times New Roman" w:cs="Times New Roman"/>
          <w:sz w:val="24"/>
          <w:szCs w:val="24"/>
        </w:rPr>
        <w:t xml:space="preserve">ДК «Авиатор», Рыбинский музей-заповедник, к/т «Космос». </w:t>
      </w:r>
      <w:r w:rsidRPr="00CE766E">
        <w:rPr>
          <w:rFonts w:ascii="Times New Roman" w:hAnsi="Times New Roman" w:cs="Times New Roman"/>
          <w:sz w:val="24"/>
          <w:szCs w:val="24"/>
        </w:rPr>
        <w:t>Всего учреждений культуры – 19</w:t>
      </w:r>
      <w:r w:rsidR="00183048">
        <w:rPr>
          <w:rFonts w:ascii="Times New Roman" w:hAnsi="Times New Roman" w:cs="Times New Roman"/>
          <w:sz w:val="24"/>
          <w:szCs w:val="24"/>
        </w:rPr>
        <w:t>.</w:t>
      </w:r>
    </w:p>
    <w:p w:rsidR="00CE766E" w:rsidRPr="00CE766E" w:rsidRDefault="00CE766E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66E">
        <w:rPr>
          <w:rFonts w:ascii="Times New Roman" w:hAnsi="Times New Roman" w:cs="Times New Roman"/>
          <w:sz w:val="24"/>
          <w:szCs w:val="24"/>
        </w:rPr>
        <w:lastRenderedPageBreak/>
        <w:t>В течение 201</w:t>
      </w:r>
      <w:r w:rsidR="0058029E" w:rsidRPr="0058029E">
        <w:rPr>
          <w:rFonts w:ascii="Times New Roman" w:hAnsi="Times New Roman" w:cs="Times New Roman"/>
          <w:sz w:val="24"/>
          <w:szCs w:val="24"/>
        </w:rPr>
        <w:t>6</w:t>
      </w:r>
      <w:r w:rsidRPr="00CE766E">
        <w:rPr>
          <w:rFonts w:ascii="Times New Roman" w:hAnsi="Times New Roman" w:cs="Times New Roman"/>
          <w:sz w:val="24"/>
          <w:szCs w:val="24"/>
        </w:rPr>
        <w:t>-201</w:t>
      </w:r>
      <w:r w:rsidR="0058029E" w:rsidRPr="0058029E">
        <w:rPr>
          <w:rFonts w:ascii="Times New Roman" w:hAnsi="Times New Roman" w:cs="Times New Roman"/>
          <w:sz w:val="24"/>
          <w:szCs w:val="24"/>
        </w:rPr>
        <w:t>8</w:t>
      </w:r>
      <w:r w:rsidRPr="00CE766E">
        <w:rPr>
          <w:rFonts w:ascii="Times New Roman" w:hAnsi="Times New Roman" w:cs="Times New Roman"/>
          <w:sz w:val="24"/>
          <w:szCs w:val="24"/>
        </w:rPr>
        <w:t xml:space="preserve"> годов сеть муниципальных учреждений культуры Рыбинска </w:t>
      </w:r>
      <w:r w:rsidR="0019437D">
        <w:rPr>
          <w:rFonts w:ascii="Times New Roman" w:hAnsi="Times New Roman" w:cs="Times New Roman"/>
          <w:sz w:val="24"/>
          <w:szCs w:val="24"/>
        </w:rPr>
        <w:t xml:space="preserve">в оптимистичном прогнозе - </w:t>
      </w:r>
      <w:r w:rsidRPr="00CE766E">
        <w:rPr>
          <w:rFonts w:ascii="Times New Roman" w:hAnsi="Times New Roman" w:cs="Times New Roman"/>
          <w:sz w:val="24"/>
          <w:szCs w:val="24"/>
        </w:rPr>
        <w:t>сохранится в количестве 16 ед.</w:t>
      </w:r>
      <w:r w:rsidR="0019437D">
        <w:rPr>
          <w:rFonts w:ascii="Times New Roman" w:hAnsi="Times New Roman" w:cs="Times New Roman"/>
          <w:sz w:val="24"/>
          <w:szCs w:val="24"/>
        </w:rPr>
        <w:t xml:space="preserve"> В плане работы 2016 г. – разр</w:t>
      </w:r>
      <w:r w:rsidR="0019437D">
        <w:rPr>
          <w:rFonts w:ascii="Times New Roman" w:hAnsi="Times New Roman" w:cs="Times New Roman"/>
          <w:sz w:val="24"/>
          <w:szCs w:val="24"/>
        </w:rPr>
        <w:t>а</w:t>
      </w:r>
      <w:r w:rsidR="0019437D">
        <w:rPr>
          <w:rFonts w:ascii="Times New Roman" w:hAnsi="Times New Roman" w:cs="Times New Roman"/>
          <w:sz w:val="24"/>
          <w:szCs w:val="24"/>
        </w:rPr>
        <w:t>ботка программы оптимизации учреждений культуры.</w:t>
      </w:r>
    </w:p>
    <w:p w:rsidR="00CE766E" w:rsidRPr="00CE766E" w:rsidRDefault="00CE766E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66E">
        <w:rPr>
          <w:rFonts w:ascii="Times New Roman" w:hAnsi="Times New Roman" w:cs="Times New Roman"/>
          <w:sz w:val="24"/>
          <w:szCs w:val="24"/>
        </w:rPr>
        <w:t>Централизованная библиотечная система города в настоящее время насчитывает 16 библиотек-филиалов. В 2016 году планируется открытие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CE766E">
        <w:rPr>
          <w:rFonts w:ascii="Times New Roman" w:hAnsi="Times New Roman" w:cs="Times New Roman"/>
          <w:sz w:val="24"/>
          <w:szCs w:val="24"/>
        </w:rPr>
        <w:t>библиотеки-филиала на базе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CE766E">
        <w:rPr>
          <w:rFonts w:ascii="Times New Roman" w:hAnsi="Times New Roman" w:cs="Times New Roman"/>
          <w:sz w:val="24"/>
          <w:szCs w:val="24"/>
        </w:rPr>
        <w:t>МОУ СОШ №6, с последующим закрытием библиотеки-филиала по ул. Расплетина, 9. Р</w:t>
      </w:r>
      <w:r w:rsidRPr="00CE766E">
        <w:rPr>
          <w:rFonts w:ascii="Times New Roman" w:hAnsi="Times New Roman" w:cs="Times New Roman"/>
          <w:sz w:val="24"/>
          <w:szCs w:val="24"/>
        </w:rPr>
        <w:t>е</w:t>
      </w:r>
      <w:r w:rsidRPr="00CE766E">
        <w:rPr>
          <w:rFonts w:ascii="Times New Roman" w:hAnsi="Times New Roman" w:cs="Times New Roman"/>
          <w:sz w:val="24"/>
          <w:szCs w:val="24"/>
        </w:rPr>
        <w:t>зультат - оптимизация сети библиотечной системы; обеспечение жителей микрорайона «Мариевка» библиотечным обслуживанием (принцип «шаговой доступности»). В целом до 2018 года библиотечная система будет сохранена в вышеуказанном количестве.</w:t>
      </w:r>
      <w:r w:rsidR="00FD26D5">
        <w:rPr>
          <w:rFonts w:ascii="Times New Roman" w:hAnsi="Times New Roman" w:cs="Times New Roman"/>
          <w:sz w:val="24"/>
          <w:szCs w:val="24"/>
        </w:rPr>
        <w:t xml:space="preserve"> По п</w:t>
      </w:r>
      <w:r w:rsidRPr="00CE766E">
        <w:rPr>
          <w:rFonts w:ascii="Times New Roman" w:hAnsi="Times New Roman" w:cs="Times New Roman"/>
          <w:sz w:val="24"/>
          <w:szCs w:val="24"/>
        </w:rPr>
        <w:t>о</w:t>
      </w:r>
      <w:r w:rsidRPr="00CE766E">
        <w:rPr>
          <w:rFonts w:ascii="Times New Roman" w:hAnsi="Times New Roman" w:cs="Times New Roman"/>
          <w:sz w:val="24"/>
          <w:szCs w:val="24"/>
        </w:rPr>
        <w:t>казател</w:t>
      </w:r>
      <w:r w:rsidR="00FD26D5">
        <w:rPr>
          <w:rFonts w:ascii="Times New Roman" w:hAnsi="Times New Roman" w:cs="Times New Roman"/>
          <w:sz w:val="24"/>
          <w:szCs w:val="24"/>
        </w:rPr>
        <w:t>ю</w:t>
      </w:r>
      <w:r w:rsidRPr="00CE766E">
        <w:rPr>
          <w:rFonts w:ascii="Times New Roman" w:hAnsi="Times New Roman" w:cs="Times New Roman"/>
          <w:sz w:val="24"/>
          <w:szCs w:val="24"/>
        </w:rPr>
        <w:t xml:space="preserve"> «Обновляемость библиотечного фонда (новые поступления на различных нос</w:t>
      </w:r>
      <w:r w:rsidRPr="00CE766E">
        <w:rPr>
          <w:rFonts w:ascii="Times New Roman" w:hAnsi="Times New Roman" w:cs="Times New Roman"/>
          <w:sz w:val="24"/>
          <w:szCs w:val="24"/>
        </w:rPr>
        <w:t>и</w:t>
      </w:r>
      <w:r w:rsidRPr="00CE766E">
        <w:rPr>
          <w:rFonts w:ascii="Times New Roman" w:hAnsi="Times New Roman" w:cs="Times New Roman"/>
          <w:sz w:val="24"/>
          <w:szCs w:val="24"/>
        </w:rPr>
        <w:t xml:space="preserve">телях)» </w:t>
      </w:r>
      <w:r w:rsidR="00FD26D5">
        <w:rPr>
          <w:rFonts w:ascii="Times New Roman" w:hAnsi="Times New Roman" w:cs="Times New Roman"/>
          <w:sz w:val="24"/>
          <w:szCs w:val="24"/>
        </w:rPr>
        <w:t>с</w:t>
      </w:r>
      <w:r w:rsidRPr="00CE766E">
        <w:rPr>
          <w:rFonts w:ascii="Times New Roman" w:hAnsi="Times New Roman" w:cs="Times New Roman"/>
          <w:sz w:val="24"/>
          <w:szCs w:val="24"/>
        </w:rPr>
        <w:t xml:space="preserve"> 2015 года по 2018 год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CE766E">
        <w:rPr>
          <w:rFonts w:ascii="Times New Roman" w:hAnsi="Times New Roman" w:cs="Times New Roman"/>
          <w:sz w:val="24"/>
          <w:szCs w:val="24"/>
        </w:rPr>
        <w:t>планируется увелич</w:t>
      </w:r>
      <w:r w:rsidR="00FD26D5">
        <w:rPr>
          <w:rFonts w:ascii="Times New Roman" w:hAnsi="Times New Roman" w:cs="Times New Roman"/>
          <w:sz w:val="24"/>
          <w:szCs w:val="24"/>
        </w:rPr>
        <w:t>ение</w:t>
      </w:r>
      <w:r w:rsidRPr="00CE766E">
        <w:rPr>
          <w:rFonts w:ascii="Times New Roman" w:hAnsi="Times New Roman" w:cs="Times New Roman"/>
          <w:sz w:val="24"/>
          <w:szCs w:val="24"/>
        </w:rPr>
        <w:t xml:space="preserve"> с 8,02 до 9,3 тыс. экз. </w:t>
      </w:r>
      <w:r w:rsidR="00E92E0C">
        <w:rPr>
          <w:rFonts w:ascii="Times New Roman" w:hAnsi="Times New Roman" w:cs="Times New Roman"/>
          <w:sz w:val="24"/>
          <w:szCs w:val="24"/>
        </w:rPr>
        <w:t>С 2015 года также планируется увеличение количества пользователей до 61 950 человек.</w:t>
      </w:r>
    </w:p>
    <w:p w:rsidR="00CE766E" w:rsidRPr="00CE766E" w:rsidRDefault="00CE766E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66E">
        <w:rPr>
          <w:rFonts w:ascii="Times New Roman" w:hAnsi="Times New Roman" w:cs="Times New Roman"/>
          <w:sz w:val="24"/>
          <w:szCs w:val="24"/>
        </w:rPr>
        <w:t>Учреждения дополнительного образования детей планируется сохранить в колич</w:t>
      </w:r>
      <w:r w:rsidRPr="00CE766E">
        <w:rPr>
          <w:rFonts w:ascii="Times New Roman" w:hAnsi="Times New Roman" w:cs="Times New Roman"/>
          <w:sz w:val="24"/>
          <w:szCs w:val="24"/>
        </w:rPr>
        <w:t>е</w:t>
      </w:r>
      <w:r w:rsidRPr="00CE766E">
        <w:rPr>
          <w:rFonts w:ascii="Times New Roman" w:hAnsi="Times New Roman" w:cs="Times New Roman"/>
          <w:sz w:val="24"/>
          <w:szCs w:val="24"/>
        </w:rPr>
        <w:t>стве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CE766E">
        <w:rPr>
          <w:rFonts w:ascii="Times New Roman" w:hAnsi="Times New Roman" w:cs="Times New Roman"/>
          <w:sz w:val="24"/>
          <w:szCs w:val="24"/>
        </w:rPr>
        <w:t>7 учреждений.</w:t>
      </w:r>
    </w:p>
    <w:p w:rsidR="00CE766E" w:rsidRPr="00CE766E" w:rsidRDefault="00CE766E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66E">
        <w:rPr>
          <w:rFonts w:ascii="Times New Roman" w:hAnsi="Times New Roman" w:cs="Times New Roman"/>
          <w:sz w:val="24"/>
          <w:szCs w:val="24"/>
        </w:rPr>
        <w:t>Значение показателя «Удельный вес населения, участвующего в культурно-досуговых мероприятиях» в 2014 году</w:t>
      </w:r>
      <w:r w:rsidR="00054AF6">
        <w:rPr>
          <w:rFonts w:ascii="Times New Roman" w:hAnsi="Times New Roman" w:cs="Times New Roman"/>
          <w:sz w:val="24"/>
          <w:szCs w:val="24"/>
        </w:rPr>
        <w:t xml:space="preserve"> </w:t>
      </w:r>
      <w:r w:rsidRPr="00CE766E">
        <w:rPr>
          <w:rFonts w:ascii="Times New Roman" w:hAnsi="Times New Roman" w:cs="Times New Roman"/>
          <w:sz w:val="24"/>
          <w:szCs w:val="24"/>
        </w:rPr>
        <w:t>составил 113,4% (1503 ед. культурно</w:t>
      </w:r>
      <w:r w:rsidR="002F5489">
        <w:rPr>
          <w:rFonts w:ascii="Times New Roman" w:hAnsi="Times New Roman" w:cs="Times New Roman"/>
          <w:sz w:val="24"/>
          <w:szCs w:val="24"/>
        </w:rPr>
        <w:t>-</w:t>
      </w:r>
      <w:r w:rsidRPr="00CE766E">
        <w:rPr>
          <w:rFonts w:ascii="Times New Roman" w:hAnsi="Times New Roman" w:cs="Times New Roman"/>
          <w:sz w:val="24"/>
          <w:szCs w:val="24"/>
        </w:rPr>
        <w:t>досуговых мероприятий, организованных органами местного самоуправления)</w:t>
      </w:r>
      <w:r w:rsidR="00D3148E">
        <w:rPr>
          <w:rFonts w:ascii="Times New Roman" w:hAnsi="Times New Roman" w:cs="Times New Roman"/>
          <w:sz w:val="24"/>
          <w:szCs w:val="24"/>
        </w:rPr>
        <w:t>.</w:t>
      </w:r>
      <w:r w:rsidRPr="00CE766E">
        <w:rPr>
          <w:rFonts w:ascii="Times New Roman" w:hAnsi="Times New Roman" w:cs="Times New Roman"/>
          <w:sz w:val="24"/>
          <w:szCs w:val="24"/>
        </w:rPr>
        <w:t xml:space="preserve"> </w:t>
      </w:r>
      <w:r w:rsidR="00D3148E">
        <w:rPr>
          <w:rFonts w:ascii="Times New Roman" w:hAnsi="Times New Roman" w:cs="Times New Roman"/>
          <w:sz w:val="24"/>
          <w:szCs w:val="24"/>
        </w:rPr>
        <w:t>П</w:t>
      </w:r>
      <w:r w:rsidR="00C52DB8">
        <w:rPr>
          <w:rFonts w:ascii="Times New Roman" w:hAnsi="Times New Roman" w:cs="Times New Roman"/>
          <w:sz w:val="24"/>
          <w:szCs w:val="24"/>
        </w:rPr>
        <w:t>ланируется</w:t>
      </w:r>
      <w:r w:rsidRPr="00CE766E">
        <w:rPr>
          <w:rFonts w:ascii="Times New Roman" w:hAnsi="Times New Roman" w:cs="Times New Roman"/>
          <w:sz w:val="24"/>
          <w:szCs w:val="24"/>
        </w:rPr>
        <w:t xml:space="preserve"> удерж</w:t>
      </w:r>
      <w:r w:rsidRPr="00CE766E">
        <w:rPr>
          <w:rFonts w:ascii="Times New Roman" w:hAnsi="Times New Roman" w:cs="Times New Roman"/>
          <w:sz w:val="24"/>
          <w:szCs w:val="24"/>
        </w:rPr>
        <w:t>и</w:t>
      </w:r>
      <w:r w:rsidRPr="00CE766E">
        <w:rPr>
          <w:rFonts w:ascii="Times New Roman" w:hAnsi="Times New Roman" w:cs="Times New Roman"/>
          <w:sz w:val="24"/>
          <w:szCs w:val="24"/>
        </w:rPr>
        <w:t>вать этот показатель на уровне 11</w:t>
      </w:r>
      <w:r w:rsidR="00C52DB8">
        <w:rPr>
          <w:rFonts w:ascii="Times New Roman" w:hAnsi="Times New Roman" w:cs="Times New Roman"/>
          <w:sz w:val="24"/>
          <w:szCs w:val="24"/>
        </w:rPr>
        <w:t>4</w:t>
      </w:r>
      <w:r w:rsidRPr="00CE766E">
        <w:rPr>
          <w:rFonts w:ascii="Times New Roman" w:hAnsi="Times New Roman" w:cs="Times New Roman"/>
          <w:sz w:val="24"/>
          <w:szCs w:val="24"/>
        </w:rPr>
        <w:t>,</w:t>
      </w:r>
      <w:r w:rsidR="00C52DB8">
        <w:rPr>
          <w:rFonts w:ascii="Times New Roman" w:hAnsi="Times New Roman" w:cs="Times New Roman"/>
          <w:sz w:val="24"/>
          <w:szCs w:val="24"/>
        </w:rPr>
        <w:t>1</w:t>
      </w:r>
      <w:r w:rsidR="00D3148E">
        <w:rPr>
          <w:rFonts w:ascii="Times New Roman" w:hAnsi="Times New Roman" w:cs="Times New Roman"/>
          <w:sz w:val="24"/>
          <w:szCs w:val="24"/>
        </w:rPr>
        <w:t>-</w:t>
      </w:r>
      <w:r w:rsidRPr="00CE766E">
        <w:rPr>
          <w:rFonts w:ascii="Times New Roman" w:hAnsi="Times New Roman" w:cs="Times New Roman"/>
          <w:sz w:val="24"/>
          <w:szCs w:val="24"/>
        </w:rPr>
        <w:t xml:space="preserve">115,1% до 2018 года. </w:t>
      </w:r>
    </w:p>
    <w:p w:rsidR="00CE766E" w:rsidRPr="00CE766E" w:rsidRDefault="00CE766E" w:rsidP="009033A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63C" w:rsidRDefault="000E0065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065">
        <w:rPr>
          <w:rFonts w:ascii="Times New Roman" w:hAnsi="Times New Roman" w:cs="Times New Roman"/>
          <w:b/>
          <w:sz w:val="24"/>
          <w:szCs w:val="24"/>
        </w:rPr>
        <w:t xml:space="preserve">Работа с молодежью. </w:t>
      </w:r>
      <w:r w:rsidR="00FD263C" w:rsidRPr="00FD263C">
        <w:rPr>
          <w:rFonts w:ascii="Times New Roman" w:hAnsi="Times New Roman" w:cs="Times New Roman"/>
          <w:sz w:val="24"/>
          <w:szCs w:val="24"/>
        </w:rPr>
        <w:t>Увеличение количеств</w:t>
      </w:r>
      <w:r w:rsidR="00441DD0">
        <w:rPr>
          <w:rFonts w:ascii="Times New Roman" w:hAnsi="Times New Roman" w:cs="Times New Roman"/>
          <w:sz w:val="24"/>
          <w:szCs w:val="24"/>
        </w:rPr>
        <w:t>а</w:t>
      </w:r>
      <w:r w:rsidR="00FD263C" w:rsidRPr="00FD263C">
        <w:rPr>
          <w:rFonts w:ascii="Times New Roman" w:hAnsi="Times New Roman" w:cs="Times New Roman"/>
          <w:sz w:val="24"/>
          <w:szCs w:val="24"/>
        </w:rPr>
        <w:t xml:space="preserve"> мероприятий в сфере молодежной политики </w:t>
      </w:r>
      <w:r w:rsidR="00441DD0">
        <w:rPr>
          <w:rFonts w:ascii="Times New Roman" w:hAnsi="Times New Roman" w:cs="Times New Roman"/>
          <w:sz w:val="24"/>
          <w:szCs w:val="24"/>
        </w:rPr>
        <w:t>произойдет</w:t>
      </w:r>
      <w:r w:rsidR="00FD263C" w:rsidRPr="00FD263C">
        <w:rPr>
          <w:rFonts w:ascii="Times New Roman" w:hAnsi="Times New Roman" w:cs="Times New Roman"/>
          <w:sz w:val="24"/>
          <w:szCs w:val="24"/>
        </w:rPr>
        <w:t xml:space="preserve"> за счет создания</w:t>
      </w:r>
      <w:r w:rsidR="00FD263C" w:rsidRPr="00FD263C">
        <w:rPr>
          <w:sz w:val="28"/>
          <w:szCs w:val="28"/>
        </w:rPr>
        <w:t xml:space="preserve"> </w:t>
      </w:r>
      <w:r w:rsidR="00FD263C" w:rsidRPr="00FD263C">
        <w:rPr>
          <w:rFonts w:ascii="Times New Roman" w:hAnsi="Times New Roman" w:cs="Times New Roman"/>
          <w:sz w:val="24"/>
          <w:szCs w:val="24"/>
        </w:rPr>
        <w:t xml:space="preserve">со стороны отдела по молодежной политике </w:t>
      </w:r>
      <w:r w:rsidR="0019437D" w:rsidRPr="00FD263C">
        <w:rPr>
          <w:rFonts w:ascii="Times New Roman" w:hAnsi="Times New Roman" w:cs="Times New Roman"/>
          <w:sz w:val="24"/>
          <w:szCs w:val="24"/>
        </w:rPr>
        <w:t>усл</w:t>
      </w:r>
      <w:r w:rsidR="0019437D" w:rsidRPr="00FD263C">
        <w:rPr>
          <w:rFonts w:ascii="Times New Roman" w:hAnsi="Times New Roman" w:cs="Times New Roman"/>
          <w:sz w:val="24"/>
          <w:szCs w:val="24"/>
        </w:rPr>
        <w:t>о</w:t>
      </w:r>
      <w:r w:rsidR="0019437D" w:rsidRPr="00FD263C">
        <w:rPr>
          <w:rFonts w:ascii="Times New Roman" w:hAnsi="Times New Roman" w:cs="Times New Roman"/>
          <w:sz w:val="24"/>
          <w:szCs w:val="24"/>
        </w:rPr>
        <w:t xml:space="preserve">вий </w:t>
      </w:r>
      <w:r w:rsidR="00FD263C" w:rsidRPr="00FD263C">
        <w:rPr>
          <w:rFonts w:ascii="Times New Roman" w:hAnsi="Times New Roman" w:cs="Times New Roman"/>
          <w:sz w:val="24"/>
          <w:szCs w:val="24"/>
        </w:rPr>
        <w:t>для самореализации, реализации творческого, интеллектуального потенциала мол</w:t>
      </w:r>
      <w:r w:rsidR="00FD263C" w:rsidRPr="00FD263C">
        <w:rPr>
          <w:rFonts w:ascii="Times New Roman" w:hAnsi="Times New Roman" w:cs="Times New Roman"/>
          <w:sz w:val="24"/>
          <w:szCs w:val="24"/>
        </w:rPr>
        <w:t>о</w:t>
      </w:r>
      <w:r w:rsidR="00FD263C" w:rsidRPr="00FD263C">
        <w:rPr>
          <w:rFonts w:ascii="Times New Roman" w:hAnsi="Times New Roman" w:cs="Times New Roman"/>
          <w:sz w:val="24"/>
          <w:szCs w:val="24"/>
        </w:rPr>
        <w:t>дежи города, активного занятия физической культурой и спортом.</w:t>
      </w:r>
    </w:p>
    <w:p w:rsidR="00C257D3" w:rsidRPr="00FD263C" w:rsidRDefault="00C257D3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прогнозного периода </w:t>
      </w:r>
      <w:r w:rsidR="00441DD0">
        <w:rPr>
          <w:rFonts w:ascii="Times New Roman" w:hAnsi="Times New Roman" w:cs="Times New Roman"/>
          <w:sz w:val="24"/>
          <w:szCs w:val="24"/>
        </w:rPr>
        <w:t>планируется</w:t>
      </w:r>
      <w:r>
        <w:rPr>
          <w:rFonts w:ascii="Times New Roman" w:hAnsi="Times New Roman" w:cs="Times New Roman"/>
          <w:sz w:val="24"/>
          <w:szCs w:val="24"/>
        </w:rPr>
        <w:t xml:space="preserve"> сохранить количество молодежных и детских общественных организаций и объединений, органов молодежного самоуправл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ния, действующих на территории города.</w:t>
      </w:r>
    </w:p>
    <w:p w:rsidR="00FD263C" w:rsidRPr="00FD263C" w:rsidRDefault="00FD263C" w:rsidP="009033A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63C" w:rsidRPr="00FD263C" w:rsidRDefault="00FD263C" w:rsidP="009033A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63C" w:rsidRPr="00FD263C" w:rsidRDefault="00FD263C" w:rsidP="00903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05A" w:rsidRPr="0080205A" w:rsidRDefault="0080205A" w:rsidP="009033A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0205A">
        <w:rPr>
          <w:rFonts w:ascii="Times New Roman" w:hAnsi="Times New Roman"/>
          <w:sz w:val="24"/>
          <w:szCs w:val="24"/>
        </w:rPr>
        <w:t xml:space="preserve">Начальник управления </w:t>
      </w:r>
    </w:p>
    <w:p w:rsidR="00E16071" w:rsidRPr="0080205A" w:rsidRDefault="0080205A" w:rsidP="009033A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0205A">
        <w:rPr>
          <w:rFonts w:ascii="Times New Roman" w:hAnsi="Times New Roman"/>
          <w:sz w:val="24"/>
          <w:szCs w:val="24"/>
        </w:rPr>
        <w:t>экономического развития и инвестиций</w:t>
      </w:r>
      <w:r w:rsidRPr="0080205A">
        <w:rPr>
          <w:rFonts w:ascii="Times New Roman" w:hAnsi="Times New Roman"/>
          <w:sz w:val="24"/>
          <w:szCs w:val="24"/>
        </w:rPr>
        <w:tab/>
      </w:r>
      <w:r w:rsidRPr="0080205A">
        <w:rPr>
          <w:rFonts w:ascii="Times New Roman" w:hAnsi="Times New Roman"/>
          <w:sz w:val="24"/>
          <w:szCs w:val="24"/>
        </w:rPr>
        <w:tab/>
      </w:r>
      <w:r w:rsidRPr="0080205A">
        <w:rPr>
          <w:rFonts w:ascii="Times New Roman" w:hAnsi="Times New Roman"/>
          <w:sz w:val="24"/>
          <w:szCs w:val="24"/>
        </w:rPr>
        <w:tab/>
      </w:r>
      <w:r w:rsidRPr="0080205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0205A">
        <w:rPr>
          <w:rFonts w:ascii="Times New Roman" w:hAnsi="Times New Roman"/>
          <w:sz w:val="24"/>
          <w:szCs w:val="24"/>
        </w:rPr>
        <w:t>Ю.С. Дмитриева</w:t>
      </w:r>
    </w:p>
    <w:sectPr w:rsidR="00E16071" w:rsidRPr="0080205A" w:rsidSect="0013339D">
      <w:headerReference w:type="default" r:id="rId8"/>
      <w:pgSz w:w="11906" w:h="16838"/>
      <w:pgMar w:top="567" w:right="850" w:bottom="567" w:left="170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A16" w:rsidRDefault="00D91A16" w:rsidP="000D379A">
      <w:r>
        <w:separator/>
      </w:r>
    </w:p>
  </w:endnote>
  <w:endnote w:type="continuationSeparator" w:id="0">
    <w:p w:rsidR="00D91A16" w:rsidRDefault="00D91A16" w:rsidP="000D3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Condensed">
    <w:panose1 w:val="020B060602020206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A16" w:rsidRDefault="00D91A16" w:rsidP="000D379A">
      <w:r>
        <w:separator/>
      </w:r>
    </w:p>
  </w:footnote>
  <w:footnote w:type="continuationSeparator" w:id="0">
    <w:p w:rsidR="00D91A16" w:rsidRDefault="00D91A16" w:rsidP="000D37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28304"/>
      <w:docPartObj>
        <w:docPartGallery w:val="Page Numbers (Top of Page)"/>
        <w:docPartUnique/>
      </w:docPartObj>
    </w:sdtPr>
    <w:sdtContent>
      <w:p w:rsidR="003A7D39" w:rsidRDefault="000A5518">
        <w:pPr>
          <w:pStyle w:val="a5"/>
          <w:jc w:val="center"/>
        </w:pPr>
        <w:r>
          <w:fldChar w:fldCharType="begin"/>
        </w:r>
        <w:r w:rsidR="003A7D39">
          <w:instrText xml:space="preserve"> PAGE   \* MERGEFORMAT </w:instrText>
        </w:r>
        <w:r>
          <w:fldChar w:fldCharType="separate"/>
        </w:r>
        <w:r w:rsidR="008F2D26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3A7D39" w:rsidRDefault="003A7D3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C5E4A"/>
    <w:multiLevelType w:val="hybridMultilevel"/>
    <w:tmpl w:val="0B0AC910"/>
    <w:lvl w:ilvl="0" w:tplc="E0D035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4CE0ACC"/>
    <w:multiLevelType w:val="hybridMultilevel"/>
    <w:tmpl w:val="116C9968"/>
    <w:lvl w:ilvl="0" w:tplc="9B1A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7115358"/>
    <w:multiLevelType w:val="hybridMultilevel"/>
    <w:tmpl w:val="5EF0914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DD97945"/>
    <w:multiLevelType w:val="hybridMultilevel"/>
    <w:tmpl w:val="0776BD3C"/>
    <w:lvl w:ilvl="0" w:tplc="B8C29B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16E6718"/>
    <w:multiLevelType w:val="hybridMultilevel"/>
    <w:tmpl w:val="B9A6A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A029FC"/>
    <w:multiLevelType w:val="hybridMultilevel"/>
    <w:tmpl w:val="2850E42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746E71DF"/>
    <w:multiLevelType w:val="hybridMultilevel"/>
    <w:tmpl w:val="923C851A"/>
    <w:lvl w:ilvl="0" w:tplc="EDDCB86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Univers Condensed" w:hAnsi="Univers Condensed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7AD646AF"/>
    <w:multiLevelType w:val="hybridMultilevel"/>
    <w:tmpl w:val="F0E6285A"/>
    <w:lvl w:ilvl="0" w:tplc="EDDCB86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Univers Condensed" w:hAnsi="Univers Condensed" w:hint="default"/>
      </w:rPr>
    </w:lvl>
    <w:lvl w:ilvl="1" w:tplc="E0D035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3057"/>
    <w:rsid w:val="00021C4D"/>
    <w:rsid w:val="0002471B"/>
    <w:rsid w:val="000272EA"/>
    <w:rsid w:val="00035332"/>
    <w:rsid w:val="00045D81"/>
    <w:rsid w:val="00045D96"/>
    <w:rsid w:val="00053DF5"/>
    <w:rsid w:val="00054AF6"/>
    <w:rsid w:val="000724D4"/>
    <w:rsid w:val="00082871"/>
    <w:rsid w:val="000871E5"/>
    <w:rsid w:val="00091DE7"/>
    <w:rsid w:val="00093D14"/>
    <w:rsid w:val="000A5518"/>
    <w:rsid w:val="000A6A3E"/>
    <w:rsid w:val="000B2667"/>
    <w:rsid w:val="000D379A"/>
    <w:rsid w:val="000D3DAB"/>
    <w:rsid w:val="000D7B15"/>
    <w:rsid w:val="000E0065"/>
    <w:rsid w:val="000E4774"/>
    <w:rsid w:val="000E7C9D"/>
    <w:rsid w:val="000F52FC"/>
    <w:rsid w:val="0010096E"/>
    <w:rsid w:val="00127FBB"/>
    <w:rsid w:val="0013339D"/>
    <w:rsid w:val="00151669"/>
    <w:rsid w:val="001517C9"/>
    <w:rsid w:val="001559AB"/>
    <w:rsid w:val="001575D1"/>
    <w:rsid w:val="001578A0"/>
    <w:rsid w:val="00160DD9"/>
    <w:rsid w:val="00160FF6"/>
    <w:rsid w:val="00165EC4"/>
    <w:rsid w:val="00172C53"/>
    <w:rsid w:val="001763E5"/>
    <w:rsid w:val="001805C2"/>
    <w:rsid w:val="001814FF"/>
    <w:rsid w:val="00183048"/>
    <w:rsid w:val="0019437D"/>
    <w:rsid w:val="0019661E"/>
    <w:rsid w:val="001C1F5D"/>
    <w:rsid w:val="001E0EA2"/>
    <w:rsid w:val="001E6E7E"/>
    <w:rsid w:val="00200175"/>
    <w:rsid w:val="00210B96"/>
    <w:rsid w:val="00221DE3"/>
    <w:rsid w:val="00235C99"/>
    <w:rsid w:val="00251885"/>
    <w:rsid w:val="0025196C"/>
    <w:rsid w:val="00253F78"/>
    <w:rsid w:val="00261DFE"/>
    <w:rsid w:val="00271934"/>
    <w:rsid w:val="00292EA1"/>
    <w:rsid w:val="002A2939"/>
    <w:rsid w:val="002B64E9"/>
    <w:rsid w:val="002E004D"/>
    <w:rsid w:val="002F5489"/>
    <w:rsid w:val="00302022"/>
    <w:rsid w:val="00312206"/>
    <w:rsid w:val="003172ED"/>
    <w:rsid w:val="00335814"/>
    <w:rsid w:val="0033592A"/>
    <w:rsid w:val="00345EC8"/>
    <w:rsid w:val="003471BD"/>
    <w:rsid w:val="00350409"/>
    <w:rsid w:val="00356767"/>
    <w:rsid w:val="00364783"/>
    <w:rsid w:val="00382AFA"/>
    <w:rsid w:val="00384D2F"/>
    <w:rsid w:val="00384F98"/>
    <w:rsid w:val="003862E8"/>
    <w:rsid w:val="003868CE"/>
    <w:rsid w:val="00392358"/>
    <w:rsid w:val="003A7D39"/>
    <w:rsid w:val="003C0620"/>
    <w:rsid w:val="003C4F12"/>
    <w:rsid w:val="003D4D90"/>
    <w:rsid w:val="003F404B"/>
    <w:rsid w:val="003F7D33"/>
    <w:rsid w:val="00401CFC"/>
    <w:rsid w:val="004133E3"/>
    <w:rsid w:val="00414F35"/>
    <w:rsid w:val="00415957"/>
    <w:rsid w:val="004209D4"/>
    <w:rsid w:val="0042576E"/>
    <w:rsid w:val="00433BD1"/>
    <w:rsid w:val="00441DD0"/>
    <w:rsid w:val="00470E6A"/>
    <w:rsid w:val="0047265B"/>
    <w:rsid w:val="004918DD"/>
    <w:rsid w:val="00492406"/>
    <w:rsid w:val="004A2A9B"/>
    <w:rsid w:val="004B60CC"/>
    <w:rsid w:val="004C2D28"/>
    <w:rsid w:val="004D1A1F"/>
    <w:rsid w:val="004D46A0"/>
    <w:rsid w:val="00504F39"/>
    <w:rsid w:val="0051718B"/>
    <w:rsid w:val="00532F2E"/>
    <w:rsid w:val="00553D62"/>
    <w:rsid w:val="005700D4"/>
    <w:rsid w:val="0058029E"/>
    <w:rsid w:val="00583B1D"/>
    <w:rsid w:val="0058495A"/>
    <w:rsid w:val="00586BF7"/>
    <w:rsid w:val="005876CD"/>
    <w:rsid w:val="005960E1"/>
    <w:rsid w:val="005A69EE"/>
    <w:rsid w:val="005A7AE3"/>
    <w:rsid w:val="005B2441"/>
    <w:rsid w:val="005B686A"/>
    <w:rsid w:val="005B735E"/>
    <w:rsid w:val="005D0A18"/>
    <w:rsid w:val="005E1DF7"/>
    <w:rsid w:val="005E440A"/>
    <w:rsid w:val="005E5277"/>
    <w:rsid w:val="00604E37"/>
    <w:rsid w:val="00605D7D"/>
    <w:rsid w:val="006100CD"/>
    <w:rsid w:val="006220FD"/>
    <w:rsid w:val="006455D2"/>
    <w:rsid w:val="006471EB"/>
    <w:rsid w:val="00674807"/>
    <w:rsid w:val="00675B91"/>
    <w:rsid w:val="00677813"/>
    <w:rsid w:val="006928D0"/>
    <w:rsid w:val="00696698"/>
    <w:rsid w:val="006B16CD"/>
    <w:rsid w:val="006B5982"/>
    <w:rsid w:val="006B693E"/>
    <w:rsid w:val="006D2F97"/>
    <w:rsid w:val="006D44C9"/>
    <w:rsid w:val="006D7677"/>
    <w:rsid w:val="006F26F0"/>
    <w:rsid w:val="006F6612"/>
    <w:rsid w:val="0070184A"/>
    <w:rsid w:val="007042CB"/>
    <w:rsid w:val="0070634F"/>
    <w:rsid w:val="007326B5"/>
    <w:rsid w:val="007516C7"/>
    <w:rsid w:val="00757CEC"/>
    <w:rsid w:val="00773057"/>
    <w:rsid w:val="007735DB"/>
    <w:rsid w:val="007742F4"/>
    <w:rsid w:val="00786683"/>
    <w:rsid w:val="007A264F"/>
    <w:rsid w:val="007B5595"/>
    <w:rsid w:val="007C3FD3"/>
    <w:rsid w:val="007C41EA"/>
    <w:rsid w:val="007F379E"/>
    <w:rsid w:val="0080205A"/>
    <w:rsid w:val="0081053F"/>
    <w:rsid w:val="00810EDF"/>
    <w:rsid w:val="00821872"/>
    <w:rsid w:val="008276BA"/>
    <w:rsid w:val="008534E1"/>
    <w:rsid w:val="00864120"/>
    <w:rsid w:val="0086794A"/>
    <w:rsid w:val="00872FBE"/>
    <w:rsid w:val="00885E71"/>
    <w:rsid w:val="00887666"/>
    <w:rsid w:val="00891C89"/>
    <w:rsid w:val="008A17DE"/>
    <w:rsid w:val="008A2C85"/>
    <w:rsid w:val="008A73EC"/>
    <w:rsid w:val="008A7E6C"/>
    <w:rsid w:val="008B2D18"/>
    <w:rsid w:val="008D79A4"/>
    <w:rsid w:val="008E0127"/>
    <w:rsid w:val="008E3B82"/>
    <w:rsid w:val="008E5F79"/>
    <w:rsid w:val="008E6582"/>
    <w:rsid w:val="008F26D1"/>
    <w:rsid w:val="008F2D26"/>
    <w:rsid w:val="009033A6"/>
    <w:rsid w:val="00912AAD"/>
    <w:rsid w:val="00920BE2"/>
    <w:rsid w:val="009231A7"/>
    <w:rsid w:val="009309F9"/>
    <w:rsid w:val="00931752"/>
    <w:rsid w:val="00941506"/>
    <w:rsid w:val="00946396"/>
    <w:rsid w:val="00963B3B"/>
    <w:rsid w:val="0097631F"/>
    <w:rsid w:val="00981D1F"/>
    <w:rsid w:val="009828E4"/>
    <w:rsid w:val="00995AFD"/>
    <w:rsid w:val="0099795A"/>
    <w:rsid w:val="009A1B2E"/>
    <w:rsid w:val="009A2A86"/>
    <w:rsid w:val="009A7FD5"/>
    <w:rsid w:val="009C553B"/>
    <w:rsid w:val="009D07B0"/>
    <w:rsid w:val="009E67A0"/>
    <w:rsid w:val="009F3127"/>
    <w:rsid w:val="009F3EB5"/>
    <w:rsid w:val="00A03180"/>
    <w:rsid w:val="00A10DE5"/>
    <w:rsid w:val="00A204FC"/>
    <w:rsid w:val="00A27705"/>
    <w:rsid w:val="00A51CD6"/>
    <w:rsid w:val="00A533B5"/>
    <w:rsid w:val="00A63A6C"/>
    <w:rsid w:val="00A63DB5"/>
    <w:rsid w:val="00A64A37"/>
    <w:rsid w:val="00A7482F"/>
    <w:rsid w:val="00A76396"/>
    <w:rsid w:val="00A96858"/>
    <w:rsid w:val="00AB03BB"/>
    <w:rsid w:val="00AC0266"/>
    <w:rsid w:val="00AC0A09"/>
    <w:rsid w:val="00AC0D5A"/>
    <w:rsid w:val="00AE3ADE"/>
    <w:rsid w:val="00B04CD7"/>
    <w:rsid w:val="00B1375E"/>
    <w:rsid w:val="00B13BA5"/>
    <w:rsid w:val="00B2403A"/>
    <w:rsid w:val="00B259BA"/>
    <w:rsid w:val="00B308E8"/>
    <w:rsid w:val="00B319CA"/>
    <w:rsid w:val="00B37EDB"/>
    <w:rsid w:val="00B51DDB"/>
    <w:rsid w:val="00B53EF6"/>
    <w:rsid w:val="00B54C7E"/>
    <w:rsid w:val="00B56785"/>
    <w:rsid w:val="00B62B9B"/>
    <w:rsid w:val="00B62D9C"/>
    <w:rsid w:val="00B80E18"/>
    <w:rsid w:val="00B85067"/>
    <w:rsid w:val="00B92DDD"/>
    <w:rsid w:val="00BA25B6"/>
    <w:rsid w:val="00BB3C43"/>
    <w:rsid w:val="00BC542A"/>
    <w:rsid w:val="00BD4214"/>
    <w:rsid w:val="00BD6743"/>
    <w:rsid w:val="00BF11F1"/>
    <w:rsid w:val="00BF2E71"/>
    <w:rsid w:val="00C061CD"/>
    <w:rsid w:val="00C101DB"/>
    <w:rsid w:val="00C208B2"/>
    <w:rsid w:val="00C257D3"/>
    <w:rsid w:val="00C2648E"/>
    <w:rsid w:val="00C273C0"/>
    <w:rsid w:val="00C311C8"/>
    <w:rsid w:val="00C4361C"/>
    <w:rsid w:val="00C52DB8"/>
    <w:rsid w:val="00C55C1D"/>
    <w:rsid w:val="00C56C34"/>
    <w:rsid w:val="00C77596"/>
    <w:rsid w:val="00C85B67"/>
    <w:rsid w:val="00C86554"/>
    <w:rsid w:val="00C8677A"/>
    <w:rsid w:val="00C87FD0"/>
    <w:rsid w:val="00CA66DA"/>
    <w:rsid w:val="00CD2060"/>
    <w:rsid w:val="00CD5FB3"/>
    <w:rsid w:val="00CE0C89"/>
    <w:rsid w:val="00CE766E"/>
    <w:rsid w:val="00CF0134"/>
    <w:rsid w:val="00CF05E2"/>
    <w:rsid w:val="00CF13C5"/>
    <w:rsid w:val="00D01B8C"/>
    <w:rsid w:val="00D107BB"/>
    <w:rsid w:val="00D149E0"/>
    <w:rsid w:val="00D17CB5"/>
    <w:rsid w:val="00D27395"/>
    <w:rsid w:val="00D3148E"/>
    <w:rsid w:val="00D325E7"/>
    <w:rsid w:val="00D40E0C"/>
    <w:rsid w:val="00D444EF"/>
    <w:rsid w:val="00D564A7"/>
    <w:rsid w:val="00D64A4E"/>
    <w:rsid w:val="00D64F9D"/>
    <w:rsid w:val="00D779C5"/>
    <w:rsid w:val="00D813DD"/>
    <w:rsid w:val="00D870DB"/>
    <w:rsid w:val="00D87640"/>
    <w:rsid w:val="00D91A16"/>
    <w:rsid w:val="00D9739D"/>
    <w:rsid w:val="00DA08C8"/>
    <w:rsid w:val="00DA1084"/>
    <w:rsid w:val="00DA4EF3"/>
    <w:rsid w:val="00DB034B"/>
    <w:rsid w:val="00DC2470"/>
    <w:rsid w:val="00DC4FC4"/>
    <w:rsid w:val="00DD1FEB"/>
    <w:rsid w:val="00DE6EDC"/>
    <w:rsid w:val="00DF55EB"/>
    <w:rsid w:val="00E12981"/>
    <w:rsid w:val="00E15F4C"/>
    <w:rsid w:val="00E16071"/>
    <w:rsid w:val="00E33C14"/>
    <w:rsid w:val="00E340E1"/>
    <w:rsid w:val="00E40DA0"/>
    <w:rsid w:val="00E62EF1"/>
    <w:rsid w:val="00E73275"/>
    <w:rsid w:val="00E74754"/>
    <w:rsid w:val="00E80C51"/>
    <w:rsid w:val="00E82897"/>
    <w:rsid w:val="00E92E0C"/>
    <w:rsid w:val="00EB0290"/>
    <w:rsid w:val="00EC745B"/>
    <w:rsid w:val="00ED0B09"/>
    <w:rsid w:val="00EE7F72"/>
    <w:rsid w:val="00EF30D0"/>
    <w:rsid w:val="00EF7D35"/>
    <w:rsid w:val="00F0673D"/>
    <w:rsid w:val="00F10D35"/>
    <w:rsid w:val="00F22F79"/>
    <w:rsid w:val="00F327B1"/>
    <w:rsid w:val="00F4068A"/>
    <w:rsid w:val="00F418A6"/>
    <w:rsid w:val="00F711C7"/>
    <w:rsid w:val="00F81A04"/>
    <w:rsid w:val="00F81D77"/>
    <w:rsid w:val="00FA5077"/>
    <w:rsid w:val="00FA7144"/>
    <w:rsid w:val="00FB4C88"/>
    <w:rsid w:val="00FB528F"/>
    <w:rsid w:val="00FB663F"/>
    <w:rsid w:val="00FD263C"/>
    <w:rsid w:val="00FD26D5"/>
    <w:rsid w:val="00FD5C0B"/>
    <w:rsid w:val="00FD76C9"/>
    <w:rsid w:val="00FE0786"/>
    <w:rsid w:val="00FF060A"/>
    <w:rsid w:val="00FF5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D40E0C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40E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auiue">
    <w:name w:val="Iau?iue"/>
    <w:rsid w:val="00D40E0C"/>
    <w:pPr>
      <w:widowControl w:val="0"/>
    </w:pPr>
    <w:rPr>
      <w:rFonts w:ascii="Peterburg" w:eastAsia="Times New Roman" w:hAnsi="Peterburg" w:cs="Times New Roman"/>
      <w:sz w:val="24"/>
      <w:szCs w:val="20"/>
      <w:lang w:eastAsia="ru-RU"/>
    </w:rPr>
  </w:style>
  <w:style w:type="paragraph" w:customStyle="1" w:styleId="p2">
    <w:name w:val="p2"/>
    <w:basedOn w:val="a"/>
    <w:rsid w:val="00D40E0C"/>
    <w:pPr>
      <w:spacing w:before="100" w:beforeAutospacing="1" w:after="100" w:afterAutospacing="1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a3">
    <w:name w:val="???????? ????? ??????"/>
    <w:rsid w:val="00FB663F"/>
    <w:rPr>
      <w:sz w:val="20"/>
    </w:rPr>
  </w:style>
  <w:style w:type="paragraph" w:customStyle="1" w:styleId="a4">
    <w:name w:val="???????"/>
    <w:rsid w:val="00FB66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D37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379A"/>
  </w:style>
  <w:style w:type="paragraph" w:styleId="a7">
    <w:name w:val="footer"/>
    <w:basedOn w:val="a"/>
    <w:link w:val="a8"/>
    <w:uiPriority w:val="99"/>
    <w:unhideWhenUsed/>
    <w:rsid w:val="000D37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D379A"/>
  </w:style>
  <w:style w:type="paragraph" w:styleId="a9">
    <w:name w:val="Plain Text"/>
    <w:basedOn w:val="a"/>
    <w:link w:val="aa"/>
    <w:rsid w:val="00A9685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A9685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nhideWhenUsed/>
    <w:rsid w:val="00D564A7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c">
    <w:name w:val="Основной текст Знак"/>
    <w:basedOn w:val="a0"/>
    <w:link w:val="ab"/>
    <w:rsid w:val="00D564A7"/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nhideWhenUsed/>
    <w:rsid w:val="00A64A37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rsid w:val="00A64A37"/>
    <w:rPr>
      <w:rFonts w:ascii="Calibri" w:eastAsia="Calibri" w:hAnsi="Calibri" w:cs="Times New Roman"/>
    </w:rPr>
  </w:style>
  <w:style w:type="paragraph" w:styleId="af">
    <w:name w:val="No Spacing"/>
    <w:link w:val="af0"/>
    <w:uiPriority w:val="1"/>
    <w:qFormat/>
    <w:rsid w:val="00A64A37"/>
    <w:rPr>
      <w:rFonts w:ascii="Calibri" w:eastAsia="Calibri" w:hAnsi="Calibri" w:cs="Times New Roman"/>
    </w:rPr>
  </w:style>
  <w:style w:type="character" w:customStyle="1" w:styleId="af0">
    <w:name w:val="Без интервала Знак"/>
    <w:link w:val="af"/>
    <w:uiPriority w:val="1"/>
    <w:rsid w:val="00A64A37"/>
    <w:rPr>
      <w:rFonts w:ascii="Calibri" w:eastAsia="Calibri" w:hAnsi="Calibri" w:cs="Times New Roman"/>
    </w:rPr>
  </w:style>
  <w:style w:type="paragraph" w:styleId="af1">
    <w:name w:val="List Paragraph"/>
    <w:basedOn w:val="a"/>
    <w:uiPriority w:val="34"/>
    <w:qFormat/>
    <w:rsid w:val="003504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22893-0BA4-4A1F-806F-E37996DEE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8064</Words>
  <Characters>45971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baskakova</dc:creator>
  <cp:lastModifiedBy>baskakova</cp:lastModifiedBy>
  <cp:revision>12</cp:revision>
  <cp:lastPrinted>2015-10-21T08:17:00Z</cp:lastPrinted>
  <dcterms:created xsi:type="dcterms:W3CDTF">2015-10-30T06:36:00Z</dcterms:created>
  <dcterms:modified xsi:type="dcterms:W3CDTF">2015-11-03T07:35:00Z</dcterms:modified>
</cp:coreProperties>
</file>